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B8495" w14:textId="3A709271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BAED956" w14:textId="77777777" w:rsidR="00B86EF6" w:rsidRPr="003A014A" w:rsidRDefault="00B86EF6" w:rsidP="00EE567F">
      <w:pPr>
        <w:widowControl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3A2F27" w14:textId="77777777" w:rsidR="00EE567F" w:rsidRPr="003A014A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color w:val="000000" w:themeColor="text1"/>
          <w:sz w:val="24"/>
        </w:rPr>
      </w:pPr>
    </w:p>
    <w:p w14:paraId="4A2FE201" w14:textId="3E0DC890" w:rsidR="00EE567F" w:rsidRPr="003A014A" w:rsidRDefault="00EE567F" w:rsidP="00EE567F">
      <w:pPr>
        <w:spacing w:after="5" w:line="266" w:lineRule="auto"/>
        <w:ind w:left="4859" w:right="-20" w:hanging="10"/>
        <w:jc w:val="right"/>
        <w:rPr>
          <w:color w:val="000000" w:themeColor="text1"/>
        </w:rPr>
      </w:pPr>
      <w:r w:rsidRPr="003A014A">
        <w:rPr>
          <w:rFonts w:ascii="Times New Roman" w:hAnsi="Times New Roman" w:cs="Times New Roman"/>
          <w:color w:val="000000" w:themeColor="text1"/>
          <w:sz w:val="24"/>
        </w:rPr>
        <w:t xml:space="preserve">Приложение </w:t>
      </w:r>
    </w:p>
    <w:p w14:paraId="14B8C922" w14:textId="4DF9F332" w:rsidR="00EE567F" w:rsidRPr="003A014A" w:rsidRDefault="00EE567F" w:rsidP="00FF08B0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color w:val="000000" w:themeColor="text1"/>
          <w:sz w:val="24"/>
        </w:rPr>
      </w:pPr>
      <w:r w:rsidRPr="003A014A">
        <w:rPr>
          <w:rFonts w:ascii="Times New Roman" w:hAnsi="Times New Roman" w:cs="Times New Roman"/>
          <w:color w:val="000000" w:themeColor="text1"/>
          <w:sz w:val="24"/>
        </w:rPr>
        <w:t xml:space="preserve">             к рабочей программе </w:t>
      </w:r>
      <w:r w:rsidR="00FF08B0" w:rsidRPr="003A014A">
        <w:rPr>
          <w:rFonts w:ascii="Times New Roman" w:hAnsi="Times New Roman" w:cs="Times New Roman"/>
          <w:color w:val="000000" w:themeColor="text1"/>
          <w:sz w:val="24"/>
        </w:rPr>
        <w:t>практики</w:t>
      </w:r>
    </w:p>
    <w:p w14:paraId="1008E31D" w14:textId="77777777" w:rsidR="00EE567F" w:rsidRPr="003A014A" w:rsidRDefault="00EE567F" w:rsidP="00EE567F">
      <w:pPr>
        <w:spacing w:after="268"/>
        <w:ind w:right="-20"/>
        <w:rPr>
          <w:rFonts w:ascii="Times New Roman" w:hAnsi="Times New Roman" w:cs="Times New Roman"/>
          <w:color w:val="000000" w:themeColor="text1"/>
          <w:sz w:val="24"/>
        </w:rPr>
      </w:pPr>
    </w:p>
    <w:p w14:paraId="3FFD8722" w14:textId="77777777" w:rsidR="00EE567F" w:rsidRPr="003A014A" w:rsidRDefault="00EE567F" w:rsidP="00EE567F">
      <w:pPr>
        <w:spacing w:after="268"/>
        <w:ind w:right="-20"/>
        <w:rPr>
          <w:color w:val="000000" w:themeColor="text1"/>
        </w:rPr>
      </w:pPr>
    </w:p>
    <w:p w14:paraId="7C35F4A5" w14:textId="561B56D7" w:rsidR="00EE567F" w:rsidRDefault="00EE567F" w:rsidP="00EE567F">
      <w:pPr>
        <w:spacing w:after="268"/>
        <w:ind w:right="-20"/>
        <w:rPr>
          <w:color w:val="000000" w:themeColor="text1"/>
        </w:rPr>
      </w:pPr>
    </w:p>
    <w:p w14:paraId="71DF587C" w14:textId="205279D8" w:rsidR="00B86EF6" w:rsidRDefault="00B86EF6" w:rsidP="00EE567F">
      <w:pPr>
        <w:spacing w:after="268"/>
        <w:ind w:right="-20"/>
        <w:rPr>
          <w:color w:val="000000" w:themeColor="text1"/>
        </w:rPr>
      </w:pPr>
    </w:p>
    <w:p w14:paraId="1719236C" w14:textId="77777777" w:rsidR="00B86EF6" w:rsidRPr="003A014A" w:rsidRDefault="00B86EF6" w:rsidP="00EE567F">
      <w:pPr>
        <w:spacing w:after="268"/>
        <w:ind w:right="-20"/>
        <w:rPr>
          <w:color w:val="000000" w:themeColor="text1"/>
        </w:rPr>
      </w:pPr>
    </w:p>
    <w:p w14:paraId="3CF76137" w14:textId="77777777" w:rsidR="00CF1A5A" w:rsidRPr="003A014A" w:rsidRDefault="00AA4D86" w:rsidP="00B86EF6">
      <w:pPr>
        <w:spacing w:after="0" w:line="240" w:lineRule="auto"/>
        <w:jc w:val="center"/>
        <w:rPr>
          <w:b/>
          <w:color w:val="000000" w:themeColor="text1"/>
          <w:sz w:val="28"/>
          <w:szCs w:val="28"/>
        </w:rPr>
      </w:pPr>
      <w:r w:rsidRPr="003A01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ОЦЕНОЧНЫЕ МАТЕРИАЛЫ </w:t>
      </w:r>
      <w:r w:rsidR="00CF1A5A" w:rsidRPr="003A01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ПРОМЕЖУТОЧНОЙ АТТЕСТАЦИИ</w:t>
      </w:r>
    </w:p>
    <w:p w14:paraId="79595DCF" w14:textId="074B1359" w:rsidR="00CF1A5A" w:rsidRPr="003A014A" w:rsidRDefault="00CF1A5A" w:rsidP="00B86EF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3A01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</w:t>
      </w:r>
      <w:r w:rsidR="00FF08B0" w:rsidRPr="003A01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ПРАКТИКЕ</w:t>
      </w:r>
      <w:r w:rsidRPr="003A01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7470BE70" w14:textId="77777777" w:rsidR="00CF1A5A" w:rsidRPr="003A014A" w:rsidRDefault="00CF1A5A" w:rsidP="00B86E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1AF31" w14:textId="76505F31" w:rsidR="003E6971" w:rsidRPr="00B86EF6" w:rsidRDefault="003A014A" w:rsidP="00B86EF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bookmarkStart w:id="0" w:name="_Hlk68680443"/>
      <w:proofErr w:type="gramStart"/>
      <w:r w:rsidRPr="00B86EF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Производственная </w:t>
      </w:r>
      <w:r w:rsidR="003E6971" w:rsidRPr="00B86EF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практика</w:t>
      </w:r>
      <w:proofErr w:type="gramEnd"/>
      <w:r w:rsidR="00B86EF6" w:rsidRPr="00B86EF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(</w:t>
      </w:r>
      <w:r w:rsidRPr="00B86EF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технологическая</w:t>
      </w:r>
      <w:r w:rsidR="003E6971" w:rsidRPr="00B86EF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практика</w:t>
      </w:r>
      <w:r w:rsidR="00B86EF6" w:rsidRPr="00B86EF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)</w:t>
      </w:r>
    </w:p>
    <w:bookmarkEnd w:id="0"/>
    <w:p w14:paraId="4C114BD9" w14:textId="7AB2A49A" w:rsidR="00CF1A5A" w:rsidRPr="003A014A" w:rsidRDefault="00CF1A5A" w:rsidP="00B86EF6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  <w:r w:rsidRPr="003A014A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(наименование дисциплины(модуля)</w:t>
      </w:r>
    </w:p>
    <w:p w14:paraId="4E97B413" w14:textId="77777777" w:rsidR="00CF1A5A" w:rsidRPr="003A014A" w:rsidRDefault="00CF1A5A" w:rsidP="00B86EF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Cs w:val="24"/>
        </w:rPr>
      </w:pPr>
    </w:p>
    <w:p w14:paraId="2CE41A7D" w14:textId="77777777" w:rsidR="00CF1A5A" w:rsidRPr="003A014A" w:rsidRDefault="00CF1A5A" w:rsidP="00B86EF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014A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Направление подготовки / специальность</w:t>
      </w:r>
    </w:p>
    <w:p w14:paraId="220BD677" w14:textId="77777777" w:rsidR="00B86EF6" w:rsidRDefault="00B86EF6" w:rsidP="00B86E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</w:pPr>
    </w:p>
    <w:p w14:paraId="45D9023B" w14:textId="62278AFC" w:rsidR="00CF1A5A" w:rsidRPr="00B86EF6" w:rsidRDefault="009A1708" w:rsidP="00B86E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</w:pPr>
      <w:r w:rsidRPr="00B86EF6"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  <w:t>23.05.05 Системы обеспечения движения поездов</w:t>
      </w:r>
    </w:p>
    <w:p w14:paraId="31375C97" w14:textId="77777777" w:rsidR="00CF1A5A" w:rsidRPr="003A014A" w:rsidRDefault="00CF1A5A" w:rsidP="00B86EF6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18"/>
          <w:szCs w:val="28"/>
        </w:rPr>
      </w:pPr>
      <w:r w:rsidRPr="003A014A">
        <w:rPr>
          <w:rFonts w:ascii="Times New Roman" w:hAnsi="Times New Roman" w:cs="Times New Roman"/>
          <w:i/>
          <w:iCs/>
          <w:color w:val="000000" w:themeColor="text1"/>
          <w:sz w:val="20"/>
          <w:szCs w:val="28"/>
        </w:rPr>
        <w:t>(код и наименование)</w:t>
      </w:r>
    </w:p>
    <w:p w14:paraId="054F812D" w14:textId="77777777" w:rsidR="00B86EF6" w:rsidRDefault="00B86EF6" w:rsidP="00B86EF6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24"/>
        </w:rPr>
      </w:pPr>
    </w:p>
    <w:p w14:paraId="33E7C773" w14:textId="0856CEFD" w:rsidR="00CF1A5A" w:rsidRPr="003A014A" w:rsidRDefault="00CF1A5A" w:rsidP="00B86EF6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24"/>
        </w:rPr>
      </w:pPr>
      <w:r w:rsidRPr="003A014A">
        <w:rPr>
          <w:rFonts w:ascii="Times New Roman" w:hAnsi="Times New Roman" w:cs="Times New Roman"/>
          <w:iCs/>
          <w:color w:val="000000" w:themeColor="text1"/>
          <w:sz w:val="24"/>
        </w:rPr>
        <w:t>Направленность (профиль)/специализация</w:t>
      </w:r>
    </w:p>
    <w:p w14:paraId="23EE4EEE" w14:textId="77777777" w:rsidR="00B86EF6" w:rsidRDefault="00B86EF6" w:rsidP="00B86EF6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4"/>
          <w:u w:val="single"/>
        </w:rPr>
      </w:pPr>
    </w:p>
    <w:p w14:paraId="605FF6B8" w14:textId="3B2F62CE" w:rsidR="00AD59DB" w:rsidRPr="00B86EF6" w:rsidRDefault="00C86329" w:rsidP="00B86EF6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4"/>
          <w:u w:val="single"/>
        </w:rPr>
      </w:pPr>
      <w:r w:rsidRPr="00B86EF6">
        <w:rPr>
          <w:rFonts w:ascii="Times New Roman" w:hAnsi="Times New Roman" w:cs="Times New Roman"/>
          <w:b/>
          <w:iCs/>
          <w:color w:val="000000" w:themeColor="text1"/>
          <w:sz w:val="28"/>
          <w:szCs w:val="24"/>
          <w:u w:val="single"/>
        </w:rPr>
        <w:t>Автоматика и телемеханика на железнодорожном транспорте</w:t>
      </w:r>
    </w:p>
    <w:p w14:paraId="44559C3A" w14:textId="22603863" w:rsidR="00CF1A5A" w:rsidRPr="003A014A" w:rsidRDefault="00CF1A5A" w:rsidP="00B86EF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16"/>
          <w:szCs w:val="24"/>
        </w:rPr>
      </w:pPr>
      <w:r w:rsidRPr="003A014A">
        <w:rPr>
          <w:rFonts w:ascii="Times New Roman" w:hAnsi="Times New Roman" w:cs="Times New Roman"/>
          <w:i/>
          <w:iCs/>
          <w:color w:val="000000" w:themeColor="text1"/>
          <w:sz w:val="20"/>
          <w:szCs w:val="28"/>
        </w:rPr>
        <w:t>(наименование)</w:t>
      </w:r>
    </w:p>
    <w:p w14:paraId="23572886" w14:textId="0E985407" w:rsidR="00EE567F" w:rsidRPr="003A014A" w:rsidRDefault="00EE567F" w:rsidP="00EE567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014A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61BA7325" w14:textId="77777777" w:rsidR="00EE567F" w:rsidRPr="003A014A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A01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3A01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3A01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661F150B" w:rsidR="00D90422" w:rsidRPr="003A014A" w:rsidRDefault="00CF1A5A" w:rsidP="00CF1A5A">
      <w:pPr>
        <w:pStyle w:val="s1"/>
        <w:jc w:val="both"/>
        <w:rPr>
          <w:color w:val="000000" w:themeColor="text1"/>
        </w:rPr>
      </w:pPr>
      <w:r w:rsidRPr="003A014A">
        <w:rPr>
          <w:color w:val="000000" w:themeColor="text1"/>
        </w:rPr>
        <w:tab/>
      </w:r>
      <w:r w:rsidR="002C5147" w:rsidRPr="003A014A">
        <w:rPr>
          <w:color w:val="000000" w:themeColor="text1"/>
        </w:rPr>
        <w:t>Цель промежуточной аттестации</w:t>
      </w:r>
      <w:r w:rsidR="00D90422" w:rsidRPr="003A014A">
        <w:rPr>
          <w:color w:val="000000" w:themeColor="text1"/>
        </w:rPr>
        <w:t xml:space="preserve"> </w:t>
      </w:r>
      <w:r w:rsidR="002C5147" w:rsidRPr="003A014A">
        <w:rPr>
          <w:color w:val="000000" w:themeColor="text1"/>
        </w:rPr>
        <w:t xml:space="preserve">– </w:t>
      </w:r>
      <w:r w:rsidR="00D90422" w:rsidRPr="003A014A">
        <w:rPr>
          <w:color w:val="000000" w:themeColor="text1"/>
        </w:rPr>
        <w:t xml:space="preserve">оценивание промежуточных и окончательных результатов обучения по </w:t>
      </w:r>
      <w:r w:rsidR="00FF08B0" w:rsidRPr="003A014A">
        <w:rPr>
          <w:color w:val="000000" w:themeColor="text1"/>
        </w:rPr>
        <w:t>практике,</w:t>
      </w:r>
      <w:r w:rsidR="00D90422" w:rsidRPr="003A014A">
        <w:rPr>
          <w:color w:val="000000" w:themeColor="text1"/>
        </w:rPr>
        <w:t xml:space="preserve"> обеспечивающих достижение планируемых результатов освоения образовательной программы.</w:t>
      </w:r>
    </w:p>
    <w:p w14:paraId="5E962F38" w14:textId="77777777" w:rsidR="00FE2E93" w:rsidRPr="003A014A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A014A">
        <w:rPr>
          <w:color w:val="000000" w:themeColor="text1"/>
        </w:rPr>
        <w:t>Формы промежуточной аттестации:</w:t>
      </w:r>
    </w:p>
    <w:p w14:paraId="429E5B13" w14:textId="3CE08375" w:rsidR="00701629" w:rsidRPr="003A014A" w:rsidRDefault="00701629" w:rsidP="00B91B3A">
      <w:pPr>
        <w:pStyle w:val="s1"/>
        <w:spacing w:before="0" w:beforeAutospacing="0" w:after="0" w:afterAutospacing="0" w:line="276" w:lineRule="auto"/>
        <w:ind w:left="3539" w:firstLine="709"/>
        <w:jc w:val="both"/>
        <w:rPr>
          <w:color w:val="000000" w:themeColor="text1"/>
        </w:rPr>
      </w:pPr>
      <w:r w:rsidRPr="003A014A">
        <w:rPr>
          <w:color w:val="000000" w:themeColor="text1"/>
        </w:rPr>
        <w:t xml:space="preserve">Зачет </w:t>
      </w:r>
      <w:r w:rsidR="00051889" w:rsidRPr="003A014A">
        <w:rPr>
          <w:color w:val="000000" w:themeColor="text1"/>
        </w:rPr>
        <w:t xml:space="preserve">с оценкой </w:t>
      </w:r>
      <w:r w:rsidR="00401BC6" w:rsidRPr="003A014A">
        <w:rPr>
          <w:color w:val="000000" w:themeColor="text1"/>
        </w:rPr>
        <w:t>–</w:t>
      </w:r>
      <w:r w:rsidRPr="003A014A">
        <w:rPr>
          <w:color w:val="000000" w:themeColor="text1"/>
        </w:rPr>
        <w:t xml:space="preserve"> </w:t>
      </w:r>
      <w:r w:rsidR="00C86329">
        <w:rPr>
          <w:color w:val="000000" w:themeColor="text1"/>
        </w:rPr>
        <w:t>4 курс</w:t>
      </w:r>
    </w:p>
    <w:p w14:paraId="5018B8AD" w14:textId="77777777" w:rsidR="00D90422" w:rsidRPr="003A014A" w:rsidRDefault="00D90422" w:rsidP="002C5147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</w:p>
    <w:p w14:paraId="5F719758" w14:textId="6ADF8E44" w:rsidR="00D90422" w:rsidRPr="003A014A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A0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Перечень компетенций, формируемых в процессе освоения </w:t>
      </w:r>
      <w:r w:rsidR="000F64A7" w:rsidRPr="003A014A">
        <w:rPr>
          <w:rFonts w:ascii="Times New Roman" w:hAnsi="Times New Roman" w:cs="Times New Roman"/>
          <w:color w:val="000000" w:themeColor="text1"/>
          <w:sz w:val="24"/>
          <w:szCs w:val="24"/>
        </w:rPr>
        <w:t>практики</w:t>
      </w:r>
    </w:p>
    <w:p w14:paraId="23C7E449" w14:textId="77777777" w:rsidR="007419C7" w:rsidRPr="003A014A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39"/>
      </w:tblGrid>
      <w:tr w:rsidR="003A014A" w:rsidRPr="003A014A" w14:paraId="134513B2" w14:textId="77777777" w:rsidTr="00154045">
        <w:trPr>
          <w:trHeight w:val="20"/>
        </w:trPr>
        <w:tc>
          <w:tcPr>
            <w:tcW w:w="5529" w:type="dxa"/>
          </w:tcPr>
          <w:p w14:paraId="2F14A9C5" w14:textId="77777777" w:rsidR="00D72CF3" w:rsidRPr="003A014A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46C1C8E7" w14:textId="77777777" w:rsidR="00D72CF3" w:rsidRPr="003A014A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86687" w:rsidRPr="003A014A" w14:paraId="6D22F0C2" w14:textId="77777777" w:rsidTr="00BD0CC3">
        <w:trPr>
          <w:trHeight w:val="2370"/>
        </w:trPr>
        <w:tc>
          <w:tcPr>
            <w:tcW w:w="5529" w:type="dxa"/>
          </w:tcPr>
          <w:p w14:paraId="6E78CEB0" w14:textId="572C2708" w:rsidR="00986687" w:rsidRDefault="00BD0CC3" w:rsidP="009866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ПК-1: </w:t>
            </w:r>
            <w:r w:rsidR="00C86329" w:rsidRPr="00C86329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Способен обеспечивать соблюдение технологических процессов при техническом обслуживании и ремонте оборудования, устройств и систем железнодорожной автоматики и телемеханики</w:t>
            </w:r>
          </w:p>
        </w:tc>
        <w:tc>
          <w:tcPr>
            <w:tcW w:w="5239" w:type="dxa"/>
          </w:tcPr>
          <w:p w14:paraId="2B9E25F5" w14:textId="49C5D77C" w:rsidR="00BD0CC3" w:rsidRPr="00986687" w:rsidRDefault="00C86329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6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ПК-1.2</w:t>
            </w:r>
            <w:proofErr w:type="gramStart"/>
            <w:r w:rsidRPr="00C86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Выбирает</w:t>
            </w:r>
            <w:proofErr w:type="gramEnd"/>
            <w:r w:rsidRPr="00C86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</w:tr>
    </w:tbl>
    <w:p w14:paraId="771FBA28" w14:textId="77777777" w:rsidR="00736FEE" w:rsidRPr="003A014A" w:rsidRDefault="00736FEE">
      <w:pPr>
        <w:rPr>
          <w:color w:val="000000" w:themeColor="text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3A014A" w:rsidRPr="003A014A" w14:paraId="4C7745E1" w14:textId="77777777" w:rsidTr="00154045">
        <w:trPr>
          <w:trHeight w:val="310"/>
        </w:trPr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E07F0F" w14:textId="53548971" w:rsidR="00600DF5" w:rsidRPr="003A014A" w:rsidRDefault="00600DF5" w:rsidP="00600D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17.0</w:t>
            </w:r>
            <w:r w:rsidR="008B26FD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. </w:t>
            </w:r>
            <w:r w:rsidR="008B26FD" w:rsidRPr="003A014A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Профессиональный стандарт Работник по техническому обслуживанию и текущему ремонту аппаратуры и устройств железнодорожной электросвязи (утв. приказом Министерства труда и социальной защиты РФ от 3 декабря 2015 г. N 992н)</w:t>
            </w:r>
          </w:p>
        </w:tc>
      </w:tr>
      <w:tr w:rsidR="003A014A" w:rsidRPr="003A014A" w14:paraId="3907BCE4" w14:textId="77777777" w:rsidTr="00154045">
        <w:trPr>
          <w:trHeight w:val="310"/>
        </w:trPr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BCDAAA" w14:textId="2A471C10" w:rsidR="00154045" w:rsidRPr="003A014A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2ABF15FA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 J. Выполнение работ при техническом обслуживании, текущем ремонте и модернизация аналогового и цифрового оборудования, устройств и сооружений железнодорожной электросвязи</w:t>
            </w:r>
          </w:p>
          <w:p w14:paraId="7FBAF1F5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J/01.6</w:t>
            </w:r>
          </w:p>
          <w:p w14:paraId="41E1318D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Техническое обслуживание аналогового и цифрового оборудования, устройств и сооружений железнодорожной электросвязи</w:t>
            </w:r>
          </w:p>
          <w:p w14:paraId="7736B746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 J. Выполнение работ при техническом обслуживании, текущем ремонте и модернизация аналогового и цифрового оборудования, устройств и сооружений железнодорожной электросвязи</w:t>
            </w:r>
          </w:p>
          <w:p w14:paraId="0921FC75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J/02.6</w:t>
            </w:r>
          </w:p>
          <w:p w14:paraId="77DECA13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Ремонт аналогового и цифрового оборудования, устройств и сооружений железнодорожной электросвязи</w:t>
            </w:r>
          </w:p>
          <w:p w14:paraId="38FB363C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 </w:t>
            </w:r>
          </w:p>
          <w:p w14:paraId="2E02C0EC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 J. Выполнение работ при техническом обслуживании, текущем ремонте и модернизация аналогового и цифрового оборудования, устройств и сооружений железнодорожной электросвязи</w:t>
            </w:r>
          </w:p>
          <w:p w14:paraId="3AAFF1BB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J/03.6</w:t>
            </w:r>
          </w:p>
          <w:p w14:paraId="0AD95E2A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Модернизация аналогового и цифрового оборудования, устройств и сооружений железнодорожной электросвязи</w:t>
            </w:r>
          </w:p>
          <w:p w14:paraId="4FFE32D2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ПК-2. J. Выполнение работ при техническом обслуживании, текущем ремонте и модернизация аналогового и цифрового оборудования, устройств и сооружений железнодорожной электросвязи</w:t>
            </w:r>
          </w:p>
          <w:p w14:paraId="65F079A7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J/01.6</w:t>
            </w:r>
          </w:p>
          <w:p w14:paraId="5577F3ED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Техническое обслуживание аналогового и цифрового оборудования, устройств и сооружений железнодорожной электросвязи</w:t>
            </w:r>
          </w:p>
          <w:p w14:paraId="75D5B964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ПК-2. J. Выполнение работ при техническом обслуживании, текущем ремонте и модернизация аналогового и цифрового оборудования, устройств и сооружений железнодорожной электросвязи</w:t>
            </w:r>
          </w:p>
          <w:p w14:paraId="2336198E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J/02.6</w:t>
            </w:r>
          </w:p>
          <w:p w14:paraId="6D7F2989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Ремонт аналогового и цифрового оборудования, устройств и сооружений железнодорожной электросвязи</w:t>
            </w:r>
          </w:p>
          <w:p w14:paraId="42695B84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ПК-2. J. Выполнение работ при техническом обслуживании, текущем ремонте и модернизация аналогового и цифрового оборудования, устройств и сооружений железнодорожной электросвязи</w:t>
            </w:r>
          </w:p>
          <w:p w14:paraId="5EE89C69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J/03.6</w:t>
            </w:r>
          </w:p>
          <w:p w14:paraId="1CC55099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Модернизация аналогового и цифрового оборудования, устройств и сооружений железнодорожной электросвязи</w:t>
            </w:r>
          </w:p>
          <w:p w14:paraId="58B1B900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ПК-2. K. Планирование, организация и контроль выполнения работ по техническому обслуживанию, модернизации и текущему ремонту оборудования, устройств и сооружений железнодорожной электросвязи, выполнение работ по предупреждению аварий и производственного травматизма</w:t>
            </w:r>
          </w:p>
          <w:p w14:paraId="3513106A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K/01.6</w:t>
            </w:r>
          </w:p>
          <w:p w14:paraId="37697D10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Планирование и организация работы по техническому обслуживанию, ремонту и модернизации оборудования, устройств и сооружений железнодорожной электросвязи</w:t>
            </w:r>
          </w:p>
          <w:p w14:paraId="64EF9E62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ПК-2. K. Планирование, организация и контроль выполнения работ по техническому обслуживанию, модернизации и текущему ремонту оборудования, устройств и сооружений железнодорожной электросвязи, выполнение работ по предупреждению аварий и производственного травматизма</w:t>
            </w:r>
          </w:p>
          <w:p w14:paraId="579C120E" w14:textId="77777777" w:rsidR="00154045" w:rsidRPr="00154045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K/02.6</w:t>
            </w:r>
          </w:p>
          <w:p w14:paraId="776356D9" w14:textId="196D97FA" w:rsidR="00AD0125" w:rsidRPr="003A014A" w:rsidRDefault="00154045" w:rsidP="00154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5404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Контроль выполнения работ по техническому обслуживанию, ремонту и модернизации оборудования, устройств и сооружений железнодорожной электросвязи</w:t>
            </w:r>
          </w:p>
        </w:tc>
      </w:tr>
    </w:tbl>
    <w:p w14:paraId="0C78CBAB" w14:textId="77777777" w:rsidR="00C6148E" w:rsidRPr="003A014A" w:rsidRDefault="00C6148E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419BE5B7" w14:textId="1877565E" w:rsidR="00AA4D86" w:rsidRPr="003A014A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A014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Результаты обучения по </w:t>
      </w:r>
      <w:r w:rsidR="000F64A7" w:rsidRPr="003A014A">
        <w:rPr>
          <w:rFonts w:ascii="Times New Roman" w:eastAsia="Times New Roman" w:hAnsi="Times New Roman"/>
          <w:color w:val="000000" w:themeColor="text1"/>
          <w:sz w:val="24"/>
          <w:szCs w:val="24"/>
        </w:rPr>
        <w:t>практике</w:t>
      </w:r>
      <w:r w:rsidRPr="003A014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соотнесенные с планируемыми </w:t>
      </w:r>
    </w:p>
    <w:p w14:paraId="14C87E37" w14:textId="77777777" w:rsidR="00AA4D86" w:rsidRPr="003A014A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A014A">
        <w:rPr>
          <w:rFonts w:ascii="Times New Roman" w:eastAsia="Times New Roman" w:hAnsi="Times New Roman"/>
          <w:color w:val="000000" w:themeColor="text1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Pr="003A014A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3A014A" w:rsidRPr="003A014A" w14:paraId="54CC86AA" w14:textId="77777777" w:rsidTr="004E4943">
        <w:tc>
          <w:tcPr>
            <w:tcW w:w="10347" w:type="dxa"/>
          </w:tcPr>
          <w:p w14:paraId="5AE66C10" w14:textId="19EC0241" w:rsidR="00527A6D" w:rsidRPr="003A014A" w:rsidRDefault="00527A6D" w:rsidP="006A41B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Результаты обучения по </w:t>
            </w:r>
            <w:r w:rsidR="006A41B1" w:rsidRPr="003A01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практике</w:t>
            </w:r>
          </w:p>
        </w:tc>
      </w:tr>
      <w:tr w:rsidR="003A014A" w:rsidRPr="003A014A" w14:paraId="38B3BBEC" w14:textId="77777777" w:rsidTr="004E4943">
        <w:tc>
          <w:tcPr>
            <w:tcW w:w="10347" w:type="dxa"/>
          </w:tcPr>
          <w:p w14:paraId="62E4F2B0" w14:textId="77777777" w:rsidR="00527A6D" w:rsidRPr="003A014A" w:rsidRDefault="00527A6D" w:rsidP="00527A6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3A014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</w:rPr>
              <w:t>Обучающийся знает:</w:t>
            </w:r>
            <w:r w:rsidRPr="003A014A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</w:p>
          <w:p w14:paraId="036B67A0" w14:textId="61FC4814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устройство, принцип действия, технические характеристики и конструктивные особенности основных элементов, узлов и устройств СОДП, правила технического обслуживания и ремонта</w:t>
            </w:r>
          </w:p>
          <w:p w14:paraId="4A7328DC" w14:textId="26661A82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принципы и методы диагностирования технического состояния объектов, для оценки необходимых объемов работ по техническому обслуживанию и модернизации СОДП</w:t>
            </w:r>
          </w:p>
          <w:p w14:paraId="19F25210" w14:textId="77777777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54045">
              <w:rPr>
                <w:rFonts w:ascii="Times New Roman" w:hAnsi="Times New Roman" w:cs="Times New Roman"/>
                <w:color w:val="000000" w:themeColor="text1"/>
              </w:rPr>
              <w:t>-методы измерения и оценки показателей качества систем ТКСС железнодорожного транспорта</w:t>
            </w:r>
          </w:p>
          <w:p w14:paraId="25C7E980" w14:textId="3613AEA4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методы расчета и синтеза дискретных элементов и устройств различных физических принципов</w:t>
            </w:r>
          </w:p>
          <w:p w14:paraId="01558A47" w14:textId="77777777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54045">
              <w:rPr>
                <w:rFonts w:ascii="Times New Roman" w:hAnsi="Times New Roman" w:cs="Times New Roman"/>
                <w:color w:val="000000" w:themeColor="text1"/>
              </w:rPr>
              <w:t>действия.</w:t>
            </w:r>
          </w:p>
          <w:p w14:paraId="49A67F30" w14:textId="2C1F9302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физико-математические методы для расчётов параметров систем связи и проверки их соответствия нормативным параметрам</w:t>
            </w:r>
          </w:p>
          <w:p w14:paraId="45571454" w14:textId="52578DDD" w:rsidR="00527A6D" w:rsidRPr="003A014A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принципы действия, устройство и особенности устройств и сооружений железнодорожной связи.</w:t>
            </w:r>
          </w:p>
        </w:tc>
      </w:tr>
      <w:tr w:rsidR="003A014A" w:rsidRPr="003A014A" w14:paraId="5FC11E47" w14:textId="77777777" w:rsidTr="004E4943">
        <w:tc>
          <w:tcPr>
            <w:tcW w:w="10347" w:type="dxa"/>
          </w:tcPr>
          <w:p w14:paraId="73049C2F" w14:textId="77777777" w:rsidR="00527A6D" w:rsidRPr="003A014A" w:rsidRDefault="00527A6D" w:rsidP="00527A6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3A014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</w:rPr>
              <w:t>Обучающийся умеет:</w:t>
            </w:r>
            <w:r w:rsidRPr="003A014A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</w:p>
          <w:p w14:paraId="16604174" w14:textId="75667E86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Использовать знания фундаментальных инженерных теорий для организации и выполнения работ по монтажу, эксплуатации, техническому обслуживанию, ремонту и модернизации СОДП</w:t>
            </w:r>
          </w:p>
          <w:p w14:paraId="05BBB8D7" w14:textId="7810E0B9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Производить оценку взаимного влияния элементов СОДП и факторов, воздействующих на работоспособность и надёжность оборудования СОДП с использованием современных научно- обоснованных методик</w:t>
            </w:r>
          </w:p>
          <w:p w14:paraId="0DAEBE57" w14:textId="3A8A17C3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Проводить техническое обслуживание, ремонт и модернизацию аналогового и цифрового оборудования, устройств и сооружений железнодорожной электросвязи</w:t>
            </w:r>
          </w:p>
          <w:p w14:paraId="03C8C5DC" w14:textId="59498B01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 xml:space="preserve"> разрабатывать требования к обеспечению безотказности, готовности и безопасности различных систем ТКСС , требования к системам улучшения качества. </w:t>
            </w:r>
          </w:p>
          <w:p w14:paraId="485B2984" w14:textId="5EBE65BC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 xml:space="preserve">применять прикладное программное обеспечение для решения практических задач, описывающие поведение реальных дискретных устройств; </w:t>
            </w:r>
          </w:p>
          <w:p w14:paraId="318C86DC" w14:textId="4951CB97" w:rsidR="00527A6D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использовать методы математического анализа и моделирования (в том числе имитационного) для обоснования принятия решений в профессиональной деятельности.</w:t>
            </w:r>
          </w:p>
          <w:p w14:paraId="623D2BAB" w14:textId="771E6BE7" w:rsidR="00154045" w:rsidRPr="003A014A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512C">
              <w:rPr>
                <w:rFonts w:ascii="Times New Roman" w:hAnsi="Times New Roman" w:cs="Times New Roman"/>
                <w:color w:val="000000"/>
              </w:rPr>
              <w:t>анализировать виды, причины возникновения и способы устранения неисправностей в телекоммуникационных системах железнодорожного транспорта</w:t>
            </w:r>
          </w:p>
        </w:tc>
      </w:tr>
      <w:tr w:rsidR="00527A6D" w:rsidRPr="003A014A" w14:paraId="16F02243" w14:textId="77777777" w:rsidTr="004E4943">
        <w:tc>
          <w:tcPr>
            <w:tcW w:w="10347" w:type="dxa"/>
          </w:tcPr>
          <w:p w14:paraId="61699313" w14:textId="77777777" w:rsidR="00527A6D" w:rsidRPr="003A014A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kern w:val="24"/>
              </w:rPr>
            </w:pPr>
            <w:r w:rsidRPr="003A014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</w:rPr>
              <w:t>Обучающийся владеет:</w:t>
            </w:r>
            <w:r w:rsidRPr="003A014A">
              <w:rPr>
                <w:rFonts w:ascii="Times New Roman" w:eastAsia="Times New Roman" w:hAnsi="Times New Roman" w:cs="Times New Roman"/>
                <w:iCs/>
                <w:color w:val="000000" w:themeColor="text1"/>
                <w:kern w:val="24"/>
              </w:rPr>
              <w:t xml:space="preserve"> </w:t>
            </w:r>
          </w:p>
          <w:p w14:paraId="5F7CE4B5" w14:textId="4B972FA4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навыками работать со специализированным программным обеспечением, базами данных, автоматизированными рабочими</w:t>
            </w:r>
            <w:r w:rsidR="007C5D7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местами при организации технологических процессов в СОДП</w:t>
            </w:r>
          </w:p>
          <w:p w14:paraId="555ECC78" w14:textId="42E159C6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способностью определять виды, причины возникновения несоответствий функционирования и технических отказов в устройствах СОДП с использованием современных методов диагностирования и расчета показателей качества</w:t>
            </w:r>
          </w:p>
          <w:p w14:paraId="30D6F3D5" w14:textId="77777777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54045">
              <w:rPr>
                <w:rFonts w:ascii="Times New Roman" w:hAnsi="Times New Roman" w:cs="Times New Roman"/>
                <w:color w:val="000000" w:themeColor="text1"/>
              </w:rPr>
              <w:t>- передовым опытом обеспечения качества продукции (услуг) в хозяйствах ЖАТС, новейшими инструментами обеспечения качества систем ТКСС железнодорожного транспорта.</w:t>
            </w:r>
          </w:p>
          <w:p w14:paraId="4154FCDC" w14:textId="5A3DD107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 xml:space="preserve">основами проектирования безопасных </w:t>
            </w:r>
            <w:proofErr w:type="spellStart"/>
            <w:r w:rsidRPr="00154045">
              <w:rPr>
                <w:rFonts w:ascii="Times New Roman" w:hAnsi="Times New Roman" w:cs="Times New Roman"/>
                <w:color w:val="000000" w:themeColor="text1"/>
              </w:rPr>
              <w:t>логическихустройств</w:t>
            </w:r>
            <w:proofErr w:type="spellEnd"/>
            <w:r w:rsidRPr="00154045">
              <w:rPr>
                <w:rFonts w:ascii="Times New Roman" w:hAnsi="Times New Roman" w:cs="Times New Roman"/>
                <w:color w:val="000000" w:themeColor="text1"/>
              </w:rPr>
              <w:t xml:space="preserve"> автоматики дискретного действия.</w:t>
            </w:r>
          </w:p>
          <w:p w14:paraId="74754C86" w14:textId="1088DA0E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навыками применения прикладных программных средств и САПР для решения задач математического моделирования, теоретического и экспериментального исследования систем и процессов ТКСС.</w:t>
            </w:r>
          </w:p>
          <w:p w14:paraId="0EB37DDC" w14:textId="6D21FCC3" w:rsidR="00527A6D" w:rsidRPr="003A014A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способами обнаружения неисправностей при эксплуатации;</w:t>
            </w:r>
          </w:p>
        </w:tc>
      </w:tr>
    </w:tbl>
    <w:p w14:paraId="2DC7EC41" w14:textId="5DB14A8B" w:rsidR="008D19B0" w:rsidRPr="003A014A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6D91876" w14:textId="77777777" w:rsidR="00E85F4C" w:rsidRDefault="00E85F4C" w:rsidP="00E85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85F4C">
        <w:rPr>
          <w:rFonts w:ascii="Times New Roman" w:eastAsia="Times New Roman" w:hAnsi="Times New Roman"/>
          <w:sz w:val="24"/>
          <w:szCs w:val="24"/>
        </w:rPr>
        <w:t>Промежуточная аттестация (зачет с оценкой) проводится в форме собеседования по отчёту о практике.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621DA01" w14:textId="77777777" w:rsidR="00C62137" w:rsidRPr="003A014A" w:rsidRDefault="00C62137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</w:pPr>
    </w:p>
    <w:p w14:paraId="32F7CB50" w14:textId="7135299D" w:rsidR="008E61C5" w:rsidRPr="003A014A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highlight w:val="yellow"/>
        </w:rPr>
      </w:pPr>
      <w:r w:rsidRPr="003A014A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2.</w:t>
      </w:r>
      <w:r w:rsidRPr="003A014A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A014A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уровень сформированности </w:t>
      </w:r>
      <w:r w:rsidRPr="003A014A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компетенци</w:t>
      </w:r>
      <w:r w:rsidR="00560597" w:rsidRPr="003A014A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й</w:t>
      </w:r>
    </w:p>
    <w:p w14:paraId="3C5BC11C" w14:textId="77777777" w:rsidR="00E85F4C" w:rsidRPr="009E1016" w:rsidRDefault="00E85F4C" w:rsidP="00E85F4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85F4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E85F4C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E85F4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73F7EBF" w14:textId="77777777" w:rsidR="00183DAF" w:rsidRPr="003A014A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  <w:highlight w:val="yellow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3A014A" w:rsidRPr="003A014A" w14:paraId="0C3C7DCB" w14:textId="77777777" w:rsidTr="00D269A8">
        <w:tc>
          <w:tcPr>
            <w:tcW w:w="8500" w:type="dxa"/>
          </w:tcPr>
          <w:p w14:paraId="68D13C4A" w14:textId="77777777" w:rsidR="00D269A8" w:rsidRPr="003A014A" w:rsidRDefault="00D269A8" w:rsidP="00102C7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Вопросы</w:t>
            </w:r>
          </w:p>
        </w:tc>
        <w:tc>
          <w:tcPr>
            <w:tcW w:w="2263" w:type="dxa"/>
          </w:tcPr>
          <w:p w14:paraId="3E02CB42" w14:textId="77777777" w:rsidR="00D269A8" w:rsidRPr="003A014A" w:rsidRDefault="00D269A8" w:rsidP="00102C7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Код индикатора</w:t>
            </w:r>
          </w:p>
        </w:tc>
      </w:tr>
      <w:tr w:rsidR="003A014A" w:rsidRPr="003A014A" w14:paraId="537BB242" w14:textId="2AEB6E69" w:rsidTr="00327B78">
        <w:tc>
          <w:tcPr>
            <w:tcW w:w="8500" w:type="dxa"/>
          </w:tcPr>
          <w:p w14:paraId="079AAA16" w14:textId="597C3C42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lastRenderedPageBreak/>
              <w:t>Двухсторонняя проверка вызова и контроля вызова</w:t>
            </w:r>
          </w:p>
        </w:tc>
        <w:tc>
          <w:tcPr>
            <w:tcW w:w="2263" w:type="dxa"/>
          </w:tcPr>
          <w:p w14:paraId="24F77C2D" w14:textId="15D05792" w:rsidR="00C62137" w:rsidRPr="007C5D7A" w:rsidRDefault="00BD0CC3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pacing w:val="30"/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7E871449" w14:textId="6D2DBCBC" w:rsidTr="00327B78">
        <w:tc>
          <w:tcPr>
            <w:tcW w:w="8500" w:type="dxa"/>
          </w:tcPr>
          <w:p w14:paraId="4B726485" w14:textId="0E20956F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 xml:space="preserve">Осмотр и наружная чистка </w:t>
            </w:r>
            <w:proofErr w:type="spellStart"/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промпунктов</w:t>
            </w:r>
            <w:proofErr w:type="spellEnd"/>
            <w:r w:rsidRPr="003A014A">
              <w:rPr>
                <w:rFonts w:eastAsia="Times New Roman"/>
                <w:bCs/>
                <w:iCs/>
                <w:color w:val="000000" w:themeColor="text1"/>
              </w:rPr>
              <w:t xml:space="preserve"> без снятия кожухов</w:t>
            </w:r>
          </w:p>
        </w:tc>
        <w:tc>
          <w:tcPr>
            <w:tcW w:w="2263" w:type="dxa"/>
          </w:tcPr>
          <w:p w14:paraId="0EAE7894" w14:textId="42AD1E58" w:rsidR="00C62137" w:rsidRPr="003A014A" w:rsidRDefault="00BD0CC3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7CA9C1D5" w14:textId="4285E64E" w:rsidTr="00327B78">
        <w:tc>
          <w:tcPr>
            <w:tcW w:w="8500" w:type="dxa"/>
          </w:tcPr>
          <w:p w14:paraId="1F2229C9" w14:textId="1311748E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Настройка активных фильтров</w:t>
            </w:r>
          </w:p>
        </w:tc>
        <w:tc>
          <w:tcPr>
            <w:tcW w:w="2263" w:type="dxa"/>
          </w:tcPr>
          <w:p w14:paraId="25E10692" w14:textId="0EC28A1A" w:rsidR="00C62137" w:rsidRPr="003A014A" w:rsidRDefault="00BD0CC3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58447780" w14:textId="58948619" w:rsidTr="00327B78">
        <w:tc>
          <w:tcPr>
            <w:tcW w:w="8500" w:type="dxa"/>
          </w:tcPr>
          <w:p w14:paraId="177E02F7" w14:textId="1FB12C07" w:rsidR="00C62137" w:rsidRPr="003A014A" w:rsidRDefault="00C62137" w:rsidP="00C62137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 xml:space="preserve">Проверка параметров </w:t>
            </w:r>
            <w:proofErr w:type="spellStart"/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промпунктов</w:t>
            </w:r>
            <w:proofErr w:type="spellEnd"/>
          </w:p>
        </w:tc>
        <w:tc>
          <w:tcPr>
            <w:tcW w:w="2263" w:type="dxa"/>
          </w:tcPr>
          <w:p w14:paraId="54E961E5" w14:textId="02D91A97" w:rsidR="00C62137" w:rsidRPr="003A014A" w:rsidRDefault="00BD0CC3" w:rsidP="00C62137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59CB4F4D" w14:textId="65F8C734" w:rsidTr="00327B78">
        <w:tc>
          <w:tcPr>
            <w:tcW w:w="8500" w:type="dxa"/>
          </w:tcPr>
          <w:p w14:paraId="55A94510" w14:textId="6AF2C41C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 xml:space="preserve">Проверка </w:t>
            </w:r>
            <w:proofErr w:type="spellStart"/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промпунктов</w:t>
            </w:r>
            <w:proofErr w:type="spellEnd"/>
            <w:r w:rsidRPr="003A014A">
              <w:rPr>
                <w:rFonts w:eastAsia="Times New Roman"/>
                <w:bCs/>
                <w:iCs/>
                <w:color w:val="000000" w:themeColor="text1"/>
              </w:rPr>
              <w:t xml:space="preserve"> ШИВ и ПРУ на пульте ИЛИ</w:t>
            </w:r>
          </w:p>
        </w:tc>
        <w:tc>
          <w:tcPr>
            <w:tcW w:w="2263" w:type="dxa"/>
          </w:tcPr>
          <w:p w14:paraId="13FF0636" w14:textId="1610C516" w:rsidR="00C62137" w:rsidRPr="003A014A" w:rsidRDefault="00BD0CC3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1FA7B8F7" w14:textId="1E00FF16" w:rsidTr="00327B78">
        <w:tc>
          <w:tcPr>
            <w:tcW w:w="8500" w:type="dxa"/>
          </w:tcPr>
          <w:p w14:paraId="67AE2AAA" w14:textId="7E5A4F85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Проверка электрических параметров ПУ-4Д на соответствие данным электрических паспортов</w:t>
            </w:r>
          </w:p>
        </w:tc>
        <w:tc>
          <w:tcPr>
            <w:tcW w:w="2263" w:type="dxa"/>
          </w:tcPr>
          <w:p w14:paraId="2746A611" w14:textId="443C20E5" w:rsidR="00C62137" w:rsidRPr="003A014A" w:rsidRDefault="00BD0CC3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55D53365" w14:textId="70B331AD" w:rsidTr="00327B78">
        <w:tc>
          <w:tcPr>
            <w:tcW w:w="8500" w:type="dxa"/>
          </w:tcPr>
          <w:p w14:paraId="006FA337" w14:textId="69A98A24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Проверка и измерение параметров распределителя Р5Н</w:t>
            </w:r>
          </w:p>
        </w:tc>
        <w:tc>
          <w:tcPr>
            <w:tcW w:w="2263" w:type="dxa"/>
          </w:tcPr>
          <w:p w14:paraId="25859C61" w14:textId="4F937508" w:rsidR="00C62137" w:rsidRPr="003A014A" w:rsidRDefault="00BD0CC3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7583213C" w14:textId="54155F73" w:rsidTr="00327B78">
        <w:tc>
          <w:tcPr>
            <w:tcW w:w="8500" w:type="dxa"/>
          </w:tcPr>
          <w:p w14:paraId="6F218F4B" w14:textId="2825656A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proofErr w:type="gramStart"/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Проверка  и</w:t>
            </w:r>
            <w:proofErr w:type="gramEnd"/>
            <w:r w:rsidRPr="003A014A">
              <w:rPr>
                <w:rFonts w:eastAsia="Times New Roman"/>
                <w:bCs/>
                <w:iCs/>
                <w:color w:val="000000" w:themeColor="text1"/>
              </w:rPr>
              <w:t xml:space="preserve">     измерение     параметров усилителя двухпроводного окончания</w:t>
            </w:r>
          </w:p>
        </w:tc>
        <w:tc>
          <w:tcPr>
            <w:tcW w:w="2263" w:type="dxa"/>
          </w:tcPr>
          <w:p w14:paraId="52FB9865" w14:textId="512D6ABA" w:rsidR="00C62137" w:rsidRPr="003A014A" w:rsidRDefault="00BD0CC3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6791866F" w14:textId="6B18B282" w:rsidTr="00327B78">
        <w:tc>
          <w:tcPr>
            <w:tcW w:w="8500" w:type="dxa"/>
          </w:tcPr>
          <w:p w14:paraId="429EF7B4" w14:textId="3DB06149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Настройка усилителя</w:t>
            </w:r>
          </w:p>
        </w:tc>
        <w:tc>
          <w:tcPr>
            <w:tcW w:w="2263" w:type="dxa"/>
          </w:tcPr>
          <w:p w14:paraId="2D8521D5" w14:textId="0BACF2E3" w:rsidR="00C62137" w:rsidRPr="003A014A" w:rsidRDefault="00BD0CC3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1588C392" w14:textId="10A646E9" w:rsidTr="00327B78">
        <w:tc>
          <w:tcPr>
            <w:tcW w:w="8500" w:type="dxa"/>
          </w:tcPr>
          <w:p w14:paraId="54DF4C8E" w14:textId="3290F5D4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proofErr w:type="gramStart"/>
            <w:r w:rsidRPr="003A014A">
              <w:rPr>
                <w:rFonts w:eastAsia="Times New Roman"/>
                <w:bCs/>
                <w:iCs/>
                <w:color w:val="000000" w:themeColor="text1"/>
              </w:rPr>
              <w:t xml:space="preserve">Осмотр,   </w:t>
            </w:r>
            <w:proofErr w:type="gramEnd"/>
            <w:r w:rsidRPr="003A014A">
              <w:rPr>
                <w:rFonts w:eastAsia="Times New Roman"/>
                <w:bCs/>
                <w:iCs/>
                <w:color w:val="000000" w:themeColor="text1"/>
              </w:rPr>
              <w:t>чистка   и   проверка   напряжения питания работоспособности</w:t>
            </w:r>
          </w:p>
        </w:tc>
        <w:tc>
          <w:tcPr>
            <w:tcW w:w="2263" w:type="dxa"/>
          </w:tcPr>
          <w:p w14:paraId="55FB0DFE" w14:textId="04B418E5" w:rsidR="00C62137" w:rsidRPr="003A014A" w:rsidRDefault="00BD0CC3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79EBAB7D" w14:textId="698D8546" w:rsidTr="00327B78">
        <w:tc>
          <w:tcPr>
            <w:tcW w:w="8500" w:type="dxa"/>
          </w:tcPr>
          <w:p w14:paraId="3AC385AA" w14:textId="7E33845A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Проверка электрических характеристик</w:t>
            </w:r>
          </w:p>
        </w:tc>
        <w:tc>
          <w:tcPr>
            <w:tcW w:w="2263" w:type="dxa"/>
          </w:tcPr>
          <w:p w14:paraId="753EB53A" w14:textId="7864E694" w:rsidR="00C62137" w:rsidRPr="003A014A" w:rsidRDefault="00BD0CC3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pacing w:val="30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74D2CC17" w14:textId="3B507FE6" w:rsidTr="00327B78">
        <w:tc>
          <w:tcPr>
            <w:tcW w:w="8500" w:type="dxa"/>
          </w:tcPr>
          <w:p w14:paraId="611EC75B" w14:textId="196975B2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Проверка сигнализации, вызова, занятости и слышимости по каждому гнезду местного поля</w:t>
            </w:r>
          </w:p>
        </w:tc>
        <w:tc>
          <w:tcPr>
            <w:tcW w:w="2263" w:type="dxa"/>
          </w:tcPr>
          <w:p w14:paraId="1A477DC3" w14:textId="54CF595E" w:rsidR="00C62137" w:rsidRPr="003A014A" w:rsidRDefault="00BD0CC3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6EE9787C" w14:textId="740392EA" w:rsidTr="00327B78">
        <w:tc>
          <w:tcPr>
            <w:tcW w:w="8500" w:type="dxa"/>
          </w:tcPr>
          <w:p w14:paraId="55EC8CFC" w14:textId="7DD4F105" w:rsidR="00C62137" w:rsidRPr="003A014A" w:rsidRDefault="00C62137" w:rsidP="00C62137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Проверка комплектов заказных линий и прямых абонентов на занятость, вызов и разговор</w:t>
            </w:r>
          </w:p>
        </w:tc>
        <w:tc>
          <w:tcPr>
            <w:tcW w:w="2263" w:type="dxa"/>
          </w:tcPr>
          <w:p w14:paraId="48282147" w14:textId="61EC7841" w:rsidR="00C62137" w:rsidRPr="003A014A" w:rsidRDefault="00BD0CC3" w:rsidP="00C62137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1E52FC12" w14:textId="14DF5415" w:rsidTr="00327B78">
        <w:tc>
          <w:tcPr>
            <w:tcW w:w="8500" w:type="dxa"/>
          </w:tcPr>
          <w:p w14:paraId="0DC01E31" w14:textId="6D2F5855" w:rsidR="00C62137" w:rsidRPr="003A014A" w:rsidRDefault="00C62137" w:rsidP="00C62137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Проверка соединительных линий с АТС</w:t>
            </w:r>
          </w:p>
        </w:tc>
        <w:tc>
          <w:tcPr>
            <w:tcW w:w="2263" w:type="dxa"/>
          </w:tcPr>
          <w:p w14:paraId="56A964AC" w14:textId="053F0DE0" w:rsidR="00C62137" w:rsidRPr="003A014A" w:rsidRDefault="00BD0CC3" w:rsidP="00C62137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4FA9F8E0" w14:textId="2695C99C" w:rsidTr="00327B78">
        <w:tc>
          <w:tcPr>
            <w:tcW w:w="8500" w:type="dxa"/>
          </w:tcPr>
          <w:p w14:paraId="709CEFD7" w14:textId="4C5C971C" w:rsidR="00C62137" w:rsidRPr="003A014A" w:rsidRDefault="00C62137" w:rsidP="00C62137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Измерение затухания шнуровых пар, затухания вносимые гарнитурой телефонистки</w:t>
            </w:r>
          </w:p>
        </w:tc>
        <w:tc>
          <w:tcPr>
            <w:tcW w:w="2263" w:type="dxa"/>
          </w:tcPr>
          <w:p w14:paraId="5B642702" w14:textId="1BC94E7C" w:rsidR="00C62137" w:rsidRPr="003A014A" w:rsidRDefault="00BD0CC3" w:rsidP="00C62137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6FFADFAB" w14:textId="373F5EDB" w:rsidTr="00327B78">
        <w:tc>
          <w:tcPr>
            <w:tcW w:w="8500" w:type="dxa"/>
          </w:tcPr>
          <w:p w14:paraId="46BD8743" w14:textId="171DEC1C" w:rsidR="00C62137" w:rsidRPr="003A014A" w:rsidRDefault="00C62137" w:rsidP="00C62137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 xml:space="preserve">Проверка </w:t>
            </w:r>
            <w:proofErr w:type="spellStart"/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противоместных</w:t>
            </w:r>
            <w:proofErr w:type="spellEnd"/>
            <w:r w:rsidRPr="003A014A">
              <w:rPr>
                <w:rFonts w:eastAsia="Times New Roman"/>
                <w:bCs/>
                <w:iCs/>
                <w:color w:val="000000" w:themeColor="text1"/>
              </w:rPr>
              <w:t xml:space="preserve"> схем коммутаторов, </w:t>
            </w:r>
            <w:proofErr w:type="spellStart"/>
            <w:r w:rsidRPr="003A014A">
              <w:rPr>
                <w:rFonts w:eastAsia="Times New Roman"/>
                <w:bCs/>
                <w:iCs/>
                <w:color w:val="000000" w:themeColor="text1"/>
              </w:rPr>
              <w:t>фриттерров</w:t>
            </w:r>
            <w:proofErr w:type="spellEnd"/>
            <w:r w:rsidRPr="003A014A">
              <w:rPr>
                <w:rFonts w:eastAsia="Times New Roman"/>
                <w:bCs/>
                <w:iCs/>
                <w:color w:val="000000" w:themeColor="text1"/>
              </w:rPr>
              <w:t xml:space="preserve">, </w:t>
            </w:r>
            <w:proofErr w:type="spellStart"/>
            <w:r w:rsidRPr="003A014A">
              <w:rPr>
                <w:rFonts w:eastAsia="Times New Roman"/>
                <w:bCs/>
                <w:iCs/>
                <w:color w:val="000000" w:themeColor="text1"/>
              </w:rPr>
              <w:t>номеронобирателей</w:t>
            </w:r>
            <w:proofErr w:type="spellEnd"/>
          </w:p>
        </w:tc>
        <w:tc>
          <w:tcPr>
            <w:tcW w:w="2263" w:type="dxa"/>
          </w:tcPr>
          <w:p w14:paraId="1526C3FD" w14:textId="76E8D708" w:rsidR="00C62137" w:rsidRPr="003A014A" w:rsidRDefault="00BD0CC3" w:rsidP="00C62137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32D1AEB3" w14:textId="243CEE4D" w:rsidTr="00327B78">
        <w:tc>
          <w:tcPr>
            <w:tcW w:w="8500" w:type="dxa"/>
          </w:tcPr>
          <w:p w14:paraId="06638428" w14:textId="71F7A6F7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 xml:space="preserve">Чистка и регулировка опросно-вызывных ключей, реле, зуммера, кнопочных переключателей, гнезд номеронабирателей, монтажа коммутаторов, </w:t>
            </w:r>
            <w:proofErr w:type="spellStart"/>
            <w:r w:rsidRPr="003A014A">
              <w:rPr>
                <w:rFonts w:eastAsia="Times New Roman"/>
                <w:bCs/>
                <w:iCs/>
                <w:color w:val="000000" w:themeColor="text1"/>
              </w:rPr>
              <w:t>кроссировок</w:t>
            </w:r>
            <w:proofErr w:type="spellEnd"/>
            <w:r w:rsidRPr="003A014A">
              <w:rPr>
                <w:rFonts w:eastAsia="Times New Roman"/>
                <w:bCs/>
                <w:iCs/>
                <w:color w:val="000000" w:themeColor="text1"/>
              </w:rPr>
              <w:t xml:space="preserve">; проверка надежности в винтах </w:t>
            </w:r>
            <w:proofErr w:type="spellStart"/>
            <w:r w:rsidRPr="003A014A">
              <w:rPr>
                <w:rFonts w:eastAsia="Times New Roman"/>
                <w:bCs/>
                <w:iCs/>
                <w:color w:val="000000" w:themeColor="text1"/>
              </w:rPr>
              <w:t>коммутаторови</w:t>
            </w:r>
            <w:proofErr w:type="spellEnd"/>
            <w:r w:rsidRPr="003A014A">
              <w:rPr>
                <w:rFonts w:eastAsia="Times New Roman"/>
                <w:bCs/>
                <w:iCs/>
                <w:color w:val="000000" w:themeColor="text1"/>
              </w:rPr>
              <w:t xml:space="preserve"> состояния паек, проверка калибровки штепсельных шнуровых пар, выправка надписей</w:t>
            </w:r>
          </w:p>
        </w:tc>
        <w:tc>
          <w:tcPr>
            <w:tcW w:w="2263" w:type="dxa"/>
          </w:tcPr>
          <w:p w14:paraId="508EB5EC" w14:textId="2A2FDBF5" w:rsidR="00C62137" w:rsidRPr="003A014A" w:rsidRDefault="00BD0CC3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616559C2" w14:textId="1DC7EB8A" w:rsidTr="00327B78">
        <w:tc>
          <w:tcPr>
            <w:tcW w:w="8500" w:type="dxa"/>
          </w:tcPr>
          <w:p w14:paraId="3127DD66" w14:textId="44CD45CB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Чистка и регулировка контактов переключателей реле, проверка монтажа САРН-2П</w:t>
            </w:r>
          </w:p>
        </w:tc>
        <w:tc>
          <w:tcPr>
            <w:tcW w:w="2263" w:type="dxa"/>
          </w:tcPr>
          <w:p w14:paraId="19A3D7C4" w14:textId="7CD2AFD5" w:rsidR="00C62137" w:rsidRPr="003A014A" w:rsidRDefault="00BD0CC3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69693B22" w14:textId="508AAD4D" w:rsidTr="00327B78">
        <w:tc>
          <w:tcPr>
            <w:tcW w:w="8500" w:type="dxa"/>
          </w:tcPr>
          <w:p w14:paraId="0831612A" w14:textId="11FB6486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Проверка состояния видимых элементов защитного заземления</w:t>
            </w:r>
          </w:p>
        </w:tc>
        <w:tc>
          <w:tcPr>
            <w:tcW w:w="2263" w:type="dxa"/>
          </w:tcPr>
          <w:p w14:paraId="73274713" w14:textId="51E2BEA0" w:rsidR="00C62137" w:rsidRPr="003A014A" w:rsidRDefault="00BD0CC3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159EF05C" w14:textId="60BDB750" w:rsidTr="00327B78">
        <w:tc>
          <w:tcPr>
            <w:tcW w:w="8500" w:type="dxa"/>
          </w:tcPr>
          <w:p w14:paraId="050E6E02" w14:textId="744C321B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Проверка предохранителей и плавких вставок на соответствие номинальным значениям</w:t>
            </w:r>
          </w:p>
        </w:tc>
        <w:tc>
          <w:tcPr>
            <w:tcW w:w="2263" w:type="dxa"/>
          </w:tcPr>
          <w:p w14:paraId="692E4FF4" w14:textId="3AC9B0B7" w:rsidR="00C62137" w:rsidRPr="003A014A" w:rsidRDefault="00BD0CC3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46BFFC3B" w14:textId="13B627D8" w:rsidTr="00327B78">
        <w:tc>
          <w:tcPr>
            <w:tcW w:w="8500" w:type="dxa"/>
          </w:tcPr>
          <w:p w14:paraId="0D77C4A7" w14:textId="2A2B3650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Измерение сопротивления заземляющего устройства</w:t>
            </w:r>
          </w:p>
        </w:tc>
        <w:tc>
          <w:tcPr>
            <w:tcW w:w="2263" w:type="dxa"/>
          </w:tcPr>
          <w:p w14:paraId="4E233DB1" w14:textId="20028EB1" w:rsidR="00C62137" w:rsidRPr="003A014A" w:rsidRDefault="00BD0CC3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77A89C5E" w14:textId="18EB9E5B" w:rsidTr="00327B78">
        <w:tc>
          <w:tcPr>
            <w:tcW w:w="8500" w:type="dxa"/>
          </w:tcPr>
          <w:p w14:paraId="4E3C3ACD" w14:textId="2428C7B8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Измерение величины сопротивления заземляющего проводника от магистрали заземления до заземляемого объекта (</w:t>
            </w:r>
            <w:proofErr w:type="spellStart"/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металлосвязи</w:t>
            </w:r>
            <w:proofErr w:type="spellEnd"/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) омметром М-372</w:t>
            </w:r>
          </w:p>
        </w:tc>
        <w:tc>
          <w:tcPr>
            <w:tcW w:w="2263" w:type="dxa"/>
          </w:tcPr>
          <w:p w14:paraId="2226D7F6" w14:textId="2B4838AE" w:rsidR="00C62137" w:rsidRPr="003A014A" w:rsidRDefault="00BD0CC3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4914C747" w14:textId="4C3F9C7D" w:rsidTr="00327B78">
        <w:tc>
          <w:tcPr>
            <w:tcW w:w="8500" w:type="dxa"/>
          </w:tcPr>
          <w:p w14:paraId="1A83B072" w14:textId="4B8294EA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Измерение величины сопротивления заземляющего проводника от магистрали заземления до заземляемого объекта (</w:t>
            </w:r>
            <w:proofErr w:type="spellStart"/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металлосвязи</w:t>
            </w:r>
            <w:proofErr w:type="spellEnd"/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) прибором Ф4103-М1</w:t>
            </w:r>
          </w:p>
        </w:tc>
        <w:tc>
          <w:tcPr>
            <w:tcW w:w="2263" w:type="dxa"/>
          </w:tcPr>
          <w:p w14:paraId="3F634299" w14:textId="02B6D647" w:rsidR="00C62137" w:rsidRPr="003A014A" w:rsidRDefault="00BD0CC3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1E8576E6" w14:textId="21352581" w:rsidTr="00327B78">
        <w:tc>
          <w:tcPr>
            <w:tcW w:w="8500" w:type="dxa"/>
          </w:tcPr>
          <w:p w14:paraId="3D2DBBAB" w14:textId="6B97C240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 xml:space="preserve">Проверка соответствия предохранителей номинальному значению и сигнализации их перегорания 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LVK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-12-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M</w:t>
            </w:r>
          </w:p>
        </w:tc>
        <w:tc>
          <w:tcPr>
            <w:tcW w:w="2263" w:type="dxa"/>
          </w:tcPr>
          <w:p w14:paraId="0EEC7898" w14:textId="677CEC22" w:rsidR="00C62137" w:rsidRPr="003A014A" w:rsidRDefault="00BD0CC3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07C483B0" w14:textId="55517045" w:rsidTr="00327B78">
        <w:tc>
          <w:tcPr>
            <w:tcW w:w="8500" w:type="dxa"/>
          </w:tcPr>
          <w:p w14:paraId="012F1EFD" w14:textId="38040B02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 xml:space="preserve">Измерение напряжений в гнездах стоек аппаратуры 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LVK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-12-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M</w:t>
            </w:r>
          </w:p>
        </w:tc>
        <w:tc>
          <w:tcPr>
            <w:tcW w:w="2263" w:type="dxa"/>
          </w:tcPr>
          <w:p w14:paraId="304CF609" w14:textId="0F8B4FFC" w:rsidR="00C62137" w:rsidRPr="003A014A" w:rsidRDefault="00BD0CC3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3B0FAAD0" w14:textId="77777777" w:rsidTr="00327B78">
        <w:tc>
          <w:tcPr>
            <w:tcW w:w="8500" w:type="dxa"/>
          </w:tcPr>
          <w:p w14:paraId="4123AB52" w14:textId="6318B232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lastRenderedPageBreak/>
              <w:t xml:space="preserve">Проверка генераторного оборудования 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LVK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-12-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M</w:t>
            </w: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. Проверка частоты и уровня тока задающего генератора, измерение уровней токов контрольных и несущих частот, уровня тока генератора тонального вызова</w:t>
            </w:r>
          </w:p>
        </w:tc>
        <w:tc>
          <w:tcPr>
            <w:tcW w:w="2263" w:type="dxa"/>
          </w:tcPr>
          <w:p w14:paraId="107030E0" w14:textId="6D07698A" w:rsidR="00421BCF" w:rsidRPr="003A014A" w:rsidRDefault="00BD0CC3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73B23CD6" w14:textId="77777777" w:rsidTr="00327B78">
        <w:tc>
          <w:tcPr>
            <w:tcW w:w="8500" w:type="dxa"/>
          </w:tcPr>
          <w:p w14:paraId="29F9EF3B" w14:textId="17D4C5AC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 xml:space="preserve">Проверка работы устройств автоматической регулировки усиления 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LVK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-12-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M</w:t>
            </w: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263" w:type="dxa"/>
          </w:tcPr>
          <w:p w14:paraId="745B755C" w14:textId="40C2B8E7" w:rsidR="00421BCF" w:rsidRPr="003A014A" w:rsidRDefault="00BD0CC3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721E2F98" w14:textId="77777777" w:rsidTr="00327B78">
        <w:tc>
          <w:tcPr>
            <w:tcW w:w="8500" w:type="dxa"/>
          </w:tcPr>
          <w:p w14:paraId="22E18986" w14:textId="0B14CFA3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Измерение диаграммы уровней на ОП</w:t>
            </w:r>
            <w:r w:rsidRPr="003A014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LVK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-12-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M</w:t>
            </w:r>
          </w:p>
        </w:tc>
        <w:tc>
          <w:tcPr>
            <w:tcW w:w="2263" w:type="dxa"/>
          </w:tcPr>
          <w:p w14:paraId="41659BFE" w14:textId="786E7020" w:rsidR="00421BCF" w:rsidRPr="003A014A" w:rsidRDefault="00BD0CC3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1E978FB5" w14:textId="77777777" w:rsidTr="00327B78">
        <w:tc>
          <w:tcPr>
            <w:tcW w:w="8500" w:type="dxa"/>
          </w:tcPr>
          <w:p w14:paraId="02972C68" w14:textId="3770CA6D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Установка диаграммы уровней на магистрали</w:t>
            </w:r>
            <w:r w:rsidRPr="003A014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LVK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-12-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M</w:t>
            </w:r>
          </w:p>
        </w:tc>
        <w:tc>
          <w:tcPr>
            <w:tcW w:w="2263" w:type="dxa"/>
          </w:tcPr>
          <w:p w14:paraId="7C8F4002" w14:textId="09BA2FFE" w:rsidR="00421BCF" w:rsidRPr="003A014A" w:rsidRDefault="00BD0CC3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7E15DA46" w14:textId="77777777" w:rsidTr="00327B78">
        <w:tc>
          <w:tcPr>
            <w:tcW w:w="8500" w:type="dxa"/>
          </w:tcPr>
          <w:p w14:paraId="6591BE2E" w14:textId="2763ACDD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Измерение амплитудной характеристики группового тракта</w:t>
            </w:r>
            <w:r w:rsidRPr="003A014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LVK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-12-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M</w:t>
            </w:r>
          </w:p>
        </w:tc>
        <w:tc>
          <w:tcPr>
            <w:tcW w:w="2263" w:type="dxa"/>
          </w:tcPr>
          <w:p w14:paraId="2339DE67" w14:textId="37A6C2E7" w:rsidR="00421BCF" w:rsidRPr="003A014A" w:rsidRDefault="00BD0CC3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2236892F" w14:textId="77777777" w:rsidTr="00327B78">
        <w:tc>
          <w:tcPr>
            <w:tcW w:w="8500" w:type="dxa"/>
          </w:tcPr>
          <w:p w14:paraId="3961760B" w14:textId="21398F3E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Синхронизация задающих генераторов оконечных станций</w:t>
            </w:r>
            <w:r w:rsidRPr="003A014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LVK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-12-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M</w:t>
            </w:r>
          </w:p>
        </w:tc>
        <w:tc>
          <w:tcPr>
            <w:tcW w:w="2263" w:type="dxa"/>
          </w:tcPr>
          <w:p w14:paraId="6AFA5FB5" w14:textId="547C25D9" w:rsidR="00421BCF" w:rsidRPr="003A014A" w:rsidRDefault="00BD0CC3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315D1005" w14:textId="77777777" w:rsidTr="00327B78">
        <w:tc>
          <w:tcPr>
            <w:tcW w:w="8500" w:type="dxa"/>
          </w:tcPr>
          <w:p w14:paraId="76CAD4FC" w14:textId="5A3C68FB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Внешний осмотр и наружная чистка СПМ</w:t>
            </w:r>
          </w:p>
        </w:tc>
        <w:tc>
          <w:tcPr>
            <w:tcW w:w="2263" w:type="dxa"/>
          </w:tcPr>
          <w:p w14:paraId="5E59AD5F" w14:textId="5F06029B" w:rsidR="00421BCF" w:rsidRPr="003A014A" w:rsidRDefault="00BD0CC3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3178CB61" w14:textId="77777777" w:rsidTr="00327B78">
        <w:tc>
          <w:tcPr>
            <w:tcW w:w="8500" w:type="dxa"/>
          </w:tcPr>
          <w:p w14:paraId="23AFBA0F" w14:textId="021F1844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11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Проверка соответствия предохранителей номинальным значениям и действия сигнализации СПМ</w:t>
            </w:r>
          </w:p>
        </w:tc>
        <w:tc>
          <w:tcPr>
            <w:tcW w:w="2263" w:type="dxa"/>
          </w:tcPr>
          <w:p w14:paraId="27819689" w14:textId="525DCD7C" w:rsidR="00421BCF" w:rsidRPr="003A014A" w:rsidRDefault="00BD0CC3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0F305B1B" w14:textId="77777777" w:rsidTr="00327B78">
        <w:tc>
          <w:tcPr>
            <w:tcW w:w="8500" w:type="dxa"/>
          </w:tcPr>
          <w:p w14:paraId="09D79283" w14:textId="4D23C66B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11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Проверка ПВУ и шнуров для аппаратуры СПМ</w:t>
            </w:r>
          </w:p>
        </w:tc>
        <w:tc>
          <w:tcPr>
            <w:tcW w:w="2263" w:type="dxa"/>
          </w:tcPr>
          <w:p w14:paraId="2E1C4FDB" w14:textId="486C1656" w:rsidR="00421BCF" w:rsidRPr="003A014A" w:rsidRDefault="00BD0CC3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1FAEF949" w14:textId="77777777" w:rsidTr="00327B78">
        <w:tc>
          <w:tcPr>
            <w:tcW w:w="8500" w:type="dxa"/>
          </w:tcPr>
          <w:p w14:paraId="68E765BC" w14:textId="169E170D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11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 xml:space="preserve">Проверка паек, </w:t>
            </w:r>
            <w:proofErr w:type="spellStart"/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кроссировок</w:t>
            </w:r>
            <w:proofErr w:type="spellEnd"/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 xml:space="preserve"> СПМ</w:t>
            </w:r>
          </w:p>
        </w:tc>
        <w:tc>
          <w:tcPr>
            <w:tcW w:w="2263" w:type="dxa"/>
          </w:tcPr>
          <w:p w14:paraId="1036C1A1" w14:textId="487C0A2B" w:rsidR="00421BCF" w:rsidRPr="003A014A" w:rsidRDefault="00BD0CC3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4A039183" w14:textId="77777777" w:rsidTr="00327B78">
        <w:tc>
          <w:tcPr>
            <w:tcW w:w="8500" w:type="dxa"/>
          </w:tcPr>
          <w:p w14:paraId="0337CB50" w14:textId="05F23C24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11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12"/>
                <w:b w:val="0"/>
                <w:bCs w:val="0"/>
                <w:color w:val="000000" w:themeColor="text1"/>
                <w:sz w:val="22"/>
                <w:szCs w:val="22"/>
              </w:rPr>
              <w:t>Внешний осмотр и наружная чистка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 xml:space="preserve"> ВКС, СВКО</w:t>
            </w:r>
          </w:p>
        </w:tc>
        <w:tc>
          <w:tcPr>
            <w:tcW w:w="2263" w:type="dxa"/>
          </w:tcPr>
          <w:p w14:paraId="0E7F704A" w14:textId="19B2B187" w:rsidR="00421BCF" w:rsidRPr="003A014A" w:rsidRDefault="00BD0CC3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7E0EE73B" w14:textId="77777777" w:rsidTr="00327B78">
        <w:tc>
          <w:tcPr>
            <w:tcW w:w="8500" w:type="dxa"/>
          </w:tcPr>
          <w:p w14:paraId="018E5B15" w14:textId="1CC9CF14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12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12"/>
                <w:b w:val="0"/>
                <w:bCs w:val="0"/>
                <w:color w:val="000000" w:themeColor="text1"/>
                <w:sz w:val="22"/>
                <w:szCs w:val="22"/>
              </w:rPr>
              <w:t xml:space="preserve">Чистка аппаратуры, проверка паек, </w:t>
            </w:r>
            <w:proofErr w:type="spellStart"/>
            <w:r w:rsidRPr="003A014A">
              <w:rPr>
                <w:rStyle w:val="FontStyle12"/>
                <w:b w:val="0"/>
                <w:bCs w:val="0"/>
                <w:color w:val="000000" w:themeColor="text1"/>
                <w:sz w:val="22"/>
                <w:szCs w:val="22"/>
              </w:rPr>
              <w:t>кроссировок</w:t>
            </w:r>
            <w:proofErr w:type="spellEnd"/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 xml:space="preserve"> ПСП</w:t>
            </w:r>
          </w:p>
        </w:tc>
        <w:tc>
          <w:tcPr>
            <w:tcW w:w="2263" w:type="dxa"/>
          </w:tcPr>
          <w:p w14:paraId="4D48D48C" w14:textId="3BC8440C" w:rsidR="00421BCF" w:rsidRPr="003A014A" w:rsidRDefault="00BD0CC3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55CF13BE" w14:textId="77777777" w:rsidTr="00327B78">
        <w:tc>
          <w:tcPr>
            <w:tcW w:w="8500" w:type="dxa"/>
          </w:tcPr>
          <w:p w14:paraId="2848CC56" w14:textId="043556B7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12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Внешний осмотр и наружная чистка аппаратуры САРН, СРП</w:t>
            </w:r>
          </w:p>
        </w:tc>
        <w:tc>
          <w:tcPr>
            <w:tcW w:w="2263" w:type="dxa"/>
          </w:tcPr>
          <w:p w14:paraId="0BD3C23B" w14:textId="77777777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3A014A" w:rsidRPr="003A014A" w14:paraId="2C217195" w14:textId="77777777" w:rsidTr="00327B78">
        <w:tc>
          <w:tcPr>
            <w:tcW w:w="8500" w:type="dxa"/>
          </w:tcPr>
          <w:p w14:paraId="0357A2FC" w14:textId="1A0F3A4C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Чистка и регулировка контактов переключателей реле, проверка монтажа САРН, СРП</w:t>
            </w:r>
          </w:p>
        </w:tc>
        <w:tc>
          <w:tcPr>
            <w:tcW w:w="2263" w:type="dxa"/>
          </w:tcPr>
          <w:p w14:paraId="54145C30" w14:textId="41F52A1B" w:rsidR="00421BCF" w:rsidRPr="003A014A" w:rsidRDefault="00BD0CC3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2DBB5DE8" w14:textId="77777777" w:rsidTr="00327B78">
        <w:tc>
          <w:tcPr>
            <w:tcW w:w="8500" w:type="dxa"/>
          </w:tcPr>
          <w:p w14:paraId="5B44509E" w14:textId="080E554B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Проверка сигнализации и переключения на резервный стабилизатор САРН, СРП</w:t>
            </w:r>
          </w:p>
        </w:tc>
        <w:tc>
          <w:tcPr>
            <w:tcW w:w="2263" w:type="dxa"/>
          </w:tcPr>
          <w:p w14:paraId="66D5A8D8" w14:textId="15605028" w:rsidR="00421BCF" w:rsidRPr="003A014A" w:rsidRDefault="00BD0CC3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0D6BFCF9" w14:textId="77777777" w:rsidTr="00327B78">
        <w:tc>
          <w:tcPr>
            <w:tcW w:w="8500" w:type="dxa"/>
          </w:tcPr>
          <w:p w14:paraId="209FE6F3" w14:textId="02D4A584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Проверка напряжений и токов на САРН, СРП</w:t>
            </w:r>
          </w:p>
        </w:tc>
        <w:tc>
          <w:tcPr>
            <w:tcW w:w="2263" w:type="dxa"/>
          </w:tcPr>
          <w:p w14:paraId="316BBE30" w14:textId="5EFB507C" w:rsidR="00421BCF" w:rsidRPr="003A014A" w:rsidRDefault="00BD0CC3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4AC6FAC1" w14:textId="77777777" w:rsidTr="00327B78">
        <w:tc>
          <w:tcPr>
            <w:tcW w:w="8500" w:type="dxa"/>
          </w:tcPr>
          <w:p w14:paraId="009E14AC" w14:textId="4E8EACC8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Внешний осмотр и наружная чистка аппаратуры АСС</w:t>
            </w:r>
          </w:p>
        </w:tc>
        <w:tc>
          <w:tcPr>
            <w:tcW w:w="2263" w:type="dxa"/>
          </w:tcPr>
          <w:p w14:paraId="4B8BBC63" w14:textId="5BD09E66" w:rsidR="00421BCF" w:rsidRPr="003A014A" w:rsidRDefault="00BD0CC3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29DA79E3" w14:textId="77777777" w:rsidTr="00327B78">
        <w:tc>
          <w:tcPr>
            <w:tcW w:w="8500" w:type="dxa"/>
          </w:tcPr>
          <w:p w14:paraId="08A7EBBD" w14:textId="3D82CA03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Подготовка аппаратуры к проведению совещаний АСС</w:t>
            </w:r>
          </w:p>
        </w:tc>
        <w:tc>
          <w:tcPr>
            <w:tcW w:w="2263" w:type="dxa"/>
          </w:tcPr>
          <w:p w14:paraId="2D0B697C" w14:textId="0A7E588E" w:rsidR="00421BCF" w:rsidRPr="003A014A" w:rsidRDefault="00BD0CC3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3E2273E4" w14:textId="77777777" w:rsidTr="00327B78">
        <w:tc>
          <w:tcPr>
            <w:tcW w:w="8500" w:type="dxa"/>
          </w:tcPr>
          <w:p w14:paraId="772372FA" w14:textId="4AC4D795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Проверка резервного тракта приема-передачи на студию АСС</w:t>
            </w:r>
          </w:p>
        </w:tc>
        <w:tc>
          <w:tcPr>
            <w:tcW w:w="2263" w:type="dxa"/>
          </w:tcPr>
          <w:p w14:paraId="25FEE1A0" w14:textId="2C2D1322" w:rsidR="00421BCF" w:rsidRPr="003A014A" w:rsidRDefault="00BD0CC3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6BDBA496" w14:textId="77777777" w:rsidTr="00327B78">
        <w:tc>
          <w:tcPr>
            <w:tcW w:w="8500" w:type="dxa"/>
          </w:tcPr>
          <w:p w14:paraId="79799E2D" w14:textId="6445F43E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 xml:space="preserve">Проверка действия </w:t>
            </w:r>
            <w:proofErr w:type="spellStart"/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шумозаградителей</w:t>
            </w:r>
            <w:proofErr w:type="spellEnd"/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 xml:space="preserve"> АСС</w:t>
            </w:r>
          </w:p>
        </w:tc>
        <w:tc>
          <w:tcPr>
            <w:tcW w:w="2263" w:type="dxa"/>
          </w:tcPr>
          <w:p w14:paraId="49B625F9" w14:textId="13DF61BB" w:rsidR="00421BCF" w:rsidRPr="003A014A" w:rsidRDefault="00BD0CC3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0C3DB490" w14:textId="77777777" w:rsidTr="00327B78">
        <w:tc>
          <w:tcPr>
            <w:tcW w:w="8500" w:type="dxa"/>
          </w:tcPr>
          <w:p w14:paraId="4C0ED148" w14:textId="3644A6FE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Проверка уровней сигналов на распределителях АСС</w:t>
            </w:r>
          </w:p>
        </w:tc>
        <w:tc>
          <w:tcPr>
            <w:tcW w:w="2263" w:type="dxa"/>
          </w:tcPr>
          <w:p w14:paraId="6F7F932A" w14:textId="690ACE77" w:rsidR="00421BCF" w:rsidRPr="003A014A" w:rsidRDefault="00BD0CC3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0045154D" w14:textId="77777777" w:rsidTr="00327B78">
        <w:tc>
          <w:tcPr>
            <w:tcW w:w="8500" w:type="dxa"/>
          </w:tcPr>
          <w:p w14:paraId="48245992" w14:textId="754EE184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Чистка и регулировка педали АСС</w:t>
            </w:r>
          </w:p>
        </w:tc>
        <w:tc>
          <w:tcPr>
            <w:tcW w:w="2263" w:type="dxa"/>
          </w:tcPr>
          <w:p w14:paraId="358D1400" w14:textId="7D9B693A" w:rsidR="00421BCF" w:rsidRPr="003A014A" w:rsidRDefault="00BD0CC3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</w:tbl>
    <w:p w14:paraId="20FB4D72" w14:textId="6AE2FE68" w:rsidR="00327B78" w:rsidRDefault="00327B78" w:rsidP="00327B78">
      <w:pPr>
        <w:pStyle w:val="Style30"/>
        <w:widowControl/>
        <w:spacing w:line="276" w:lineRule="auto"/>
        <w:ind w:firstLine="851"/>
        <w:jc w:val="both"/>
        <w:rPr>
          <w:rStyle w:val="FontStyle47"/>
          <w:color w:val="000000" w:themeColor="text1"/>
        </w:rPr>
      </w:pPr>
    </w:p>
    <w:p w14:paraId="31929C6C" w14:textId="77777777" w:rsidR="00E85F4C" w:rsidRPr="009E1016" w:rsidRDefault="00E85F4C" w:rsidP="00E85F4C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85F4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E85F4C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E85F4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146BB78" w14:textId="77777777" w:rsidR="00E85F4C" w:rsidRPr="003A014A" w:rsidRDefault="00E85F4C" w:rsidP="00327B78">
      <w:pPr>
        <w:pStyle w:val="Style30"/>
        <w:widowControl/>
        <w:spacing w:line="276" w:lineRule="auto"/>
        <w:ind w:firstLine="851"/>
        <w:jc w:val="both"/>
        <w:rPr>
          <w:rStyle w:val="FontStyle47"/>
          <w:color w:val="000000" w:themeColor="text1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3A014A" w:rsidRPr="003A014A" w14:paraId="36B6F374" w14:textId="77777777" w:rsidTr="00454383">
        <w:tc>
          <w:tcPr>
            <w:tcW w:w="8500" w:type="dxa"/>
          </w:tcPr>
          <w:p w14:paraId="1C45ED4D" w14:textId="77777777" w:rsidR="00454383" w:rsidRPr="003A014A" w:rsidRDefault="00454383" w:rsidP="006B7CB7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Задания</w:t>
            </w:r>
          </w:p>
        </w:tc>
        <w:tc>
          <w:tcPr>
            <w:tcW w:w="2263" w:type="dxa"/>
          </w:tcPr>
          <w:p w14:paraId="41AD76E4" w14:textId="77777777" w:rsidR="00454383" w:rsidRPr="003A014A" w:rsidRDefault="00454383" w:rsidP="006B7CB7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Код индикатора</w:t>
            </w:r>
          </w:p>
        </w:tc>
      </w:tr>
      <w:tr w:rsidR="003A014A" w:rsidRPr="003A014A" w14:paraId="44B5B5F8" w14:textId="2BCB2429" w:rsidTr="00454383">
        <w:tc>
          <w:tcPr>
            <w:tcW w:w="8500" w:type="dxa"/>
          </w:tcPr>
          <w:p w14:paraId="03433786" w14:textId="06F1AD13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 xml:space="preserve">Техническое обслуживание, ремонт и модернизация </w:t>
            </w:r>
            <w:proofErr w:type="spellStart"/>
            <w:r w:rsidRPr="003A014A">
              <w:rPr>
                <w:rFonts w:ascii="Times New Roman" w:hAnsi="Times New Roman" w:cs="Times New Roman"/>
                <w:color w:val="000000" w:themeColor="text1"/>
              </w:rPr>
              <w:t>промпунктов</w:t>
            </w:r>
            <w:proofErr w:type="spellEnd"/>
          </w:p>
        </w:tc>
        <w:tc>
          <w:tcPr>
            <w:tcW w:w="2263" w:type="dxa"/>
          </w:tcPr>
          <w:p w14:paraId="2B370027" w14:textId="2A29F434" w:rsidR="00C62137" w:rsidRPr="003A014A" w:rsidRDefault="00BD0CC3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0C0E9988" w14:textId="43E9C710" w:rsidTr="00454383">
        <w:tc>
          <w:tcPr>
            <w:tcW w:w="8500" w:type="dxa"/>
          </w:tcPr>
          <w:p w14:paraId="0A12BDF8" w14:textId="0089690E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>Техническое обслуживание, ремонт и модернизация устройства переходного ПУ-4Д</w:t>
            </w:r>
          </w:p>
        </w:tc>
        <w:tc>
          <w:tcPr>
            <w:tcW w:w="2263" w:type="dxa"/>
          </w:tcPr>
          <w:p w14:paraId="7A867A8A" w14:textId="40DBD44D" w:rsidR="00C62137" w:rsidRPr="003A014A" w:rsidRDefault="00BD0CC3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431AA5D8" w14:textId="2DB0ED24" w:rsidTr="00454383">
        <w:tc>
          <w:tcPr>
            <w:tcW w:w="8500" w:type="dxa"/>
          </w:tcPr>
          <w:p w14:paraId="27249FFE" w14:textId="328FE593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>Техническое обслуживание, ремонт и модернизация усилителя дуплексного УД-3</w:t>
            </w:r>
          </w:p>
        </w:tc>
        <w:tc>
          <w:tcPr>
            <w:tcW w:w="2263" w:type="dxa"/>
          </w:tcPr>
          <w:p w14:paraId="77863BBE" w14:textId="271B6BEB" w:rsidR="00C62137" w:rsidRPr="003A014A" w:rsidRDefault="00BD0CC3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2D368A0E" w14:textId="5EBE6818" w:rsidTr="00454383">
        <w:tc>
          <w:tcPr>
            <w:tcW w:w="8500" w:type="dxa"/>
          </w:tcPr>
          <w:p w14:paraId="3E931FC4" w14:textId="556707AD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>Техническое обслуживание, ремонт и модернизация коммутатора междугороднего М60</w:t>
            </w:r>
          </w:p>
        </w:tc>
        <w:tc>
          <w:tcPr>
            <w:tcW w:w="2263" w:type="dxa"/>
          </w:tcPr>
          <w:p w14:paraId="49AC53F5" w14:textId="61A045CA" w:rsidR="00C62137" w:rsidRPr="003A014A" w:rsidRDefault="00BD0CC3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5FD46A10" w14:textId="2A354D22" w:rsidTr="00454383">
        <w:tc>
          <w:tcPr>
            <w:tcW w:w="8500" w:type="dxa"/>
          </w:tcPr>
          <w:p w14:paraId="205B0B7C" w14:textId="6C9E63EE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 xml:space="preserve">Техническое обслуживание, ремонт и модернизация САРН-2П </w:t>
            </w:r>
          </w:p>
        </w:tc>
        <w:tc>
          <w:tcPr>
            <w:tcW w:w="2263" w:type="dxa"/>
          </w:tcPr>
          <w:p w14:paraId="59DCD888" w14:textId="0AA39FC1" w:rsidR="00C62137" w:rsidRPr="003A014A" w:rsidRDefault="00BD0CC3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5C1552AE" w14:textId="1F651912" w:rsidTr="00454383">
        <w:tc>
          <w:tcPr>
            <w:tcW w:w="8500" w:type="dxa"/>
          </w:tcPr>
          <w:p w14:paraId="72F5D5BB" w14:textId="136C8F29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Техническое обслуживание, ремонт, модернизация и проверка защитного заземления </w:t>
            </w:r>
          </w:p>
        </w:tc>
        <w:tc>
          <w:tcPr>
            <w:tcW w:w="2263" w:type="dxa"/>
          </w:tcPr>
          <w:p w14:paraId="047F8DD3" w14:textId="027F39C3" w:rsidR="00C62137" w:rsidRPr="003A014A" w:rsidRDefault="00BD0CC3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78D331F1" w14:textId="54E46592" w:rsidTr="00454383">
        <w:tc>
          <w:tcPr>
            <w:tcW w:w="8500" w:type="dxa"/>
          </w:tcPr>
          <w:p w14:paraId="3911BED8" w14:textId="46BCC860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>Техническое обслуживание, ремонт, модернизация и проверка аппаратуры LVK-12-M</w:t>
            </w:r>
          </w:p>
        </w:tc>
        <w:tc>
          <w:tcPr>
            <w:tcW w:w="2263" w:type="dxa"/>
          </w:tcPr>
          <w:p w14:paraId="591982A8" w14:textId="6B3CE0D2" w:rsidR="00C62137" w:rsidRPr="003A014A" w:rsidRDefault="00BD0CC3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1D3F8C05" w14:textId="51065CA3" w:rsidTr="00454383">
        <w:tc>
          <w:tcPr>
            <w:tcW w:w="8500" w:type="dxa"/>
          </w:tcPr>
          <w:p w14:paraId="592FE3B5" w14:textId="535FD25B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>Техническое обслуживание, ремонт, модернизация и проверка стойки промежуточных манипуляций СПМ</w:t>
            </w:r>
          </w:p>
        </w:tc>
        <w:tc>
          <w:tcPr>
            <w:tcW w:w="2263" w:type="dxa"/>
          </w:tcPr>
          <w:p w14:paraId="7C1CA890" w14:textId="53D25C48" w:rsidR="00C62137" w:rsidRPr="003A014A" w:rsidRDefault="00BD0CC3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44D79033" w14:textId="4822A2D2" w:rsidTr="00454383">
        <w:tc>
          <w:tcPr>
            <w:tcW w:w="8500" w:type="dxa"/>
          </w:tcPr>
          <w:p w14:paraId="29EB598F" w14:textId="1E15D1D7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>Техническое обслуживание, ремонт вводно-кабельного оборудования ВКС, СВКО</w:t>
            </w:r>
          </w:p>
        </w:tc>
        <w:tc>
          <w:tcPr>
            <w:tcW w:w="2263" w:type="dxa"/>
          </w:tcPr>
          <w:p w14:paraId="73CD4081" w14:textId="62110BAF" w:rsidR="00C62137" w:rsidRPr="003A014A" w:rsidRDefault="00BD0CC3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20604BD9" w14:textId="4FF6D723" w:rsidTr="00454383">
        <w:tc>
          <w:tcPr>
            <w:tcW w:w="8500" w:type="dxa"/>
          </w:tcPr>
          <w:p w14:paraId="1CC3D8C9" w14:textId="461FE458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 xml:space="preserve">Техническое обслуживание, ремонт и модернизация ПСП </w:t>
            </w:r>
          </w:p>
        </w:tc>
        <w:tc>
          <w:tcPr>
            <w:tcW w:w="2263" w:type="dxa"/>
          </w:tcPr>
          <w:p w14:paraId="4BA844F0" w14:textId="17274C40" w:rsidR="00C62137" w:rsidRPr="003A014A" w:rsidRDefault="00BD0CC3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29233F9F" w14:textId="5BEFDC6A" w:rsidTr="00454383">
        <w:tc>
          <w:tcPr>
            <w:tcW w:w="8500" w:type="dxa"/>
          </w:tcPr>
          <w:p w14:paraId="294A797B" w14:textId="5087E97F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>Техническое обслуживание, ремонт и модернизация оборудования распределения питания САРН, СРП</w:t>
            </w:r>
          </w:p>
        </w:tc>
        <w:tc>
          <w:tcPr>
            <w:tcW w:w="2263" w:type="dxa"/>
          </w:tcPr>
          <w:p w14:paraId="1BE7B53D" w14:textId="5474736F" w:rsidR="00C62137" w:rsidRPr="003A014A" w:rsidRDefault="00BD0CC3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220B170C" w14:textId="77777777" w:rsidTr="00454383">
        <w:tc>
          <w:tcPr>
            <w:tcW w:w="8500" w:type="dxa"/>
          </w:tcPr>
          <w:p w14:paraId="163C2847" w14:textId="1E7FF98F" w:rsidR="00421BCF" w:rsidRPr="003A014A" w:rsidRDefault="00421BCF" w:rsidP="00421BC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 xml:space="preserve">Техническое обслуживание, ремонт и модернизация аппаратуры АСС </w:t>
            </w:r>
          </w:p>
        </w:tc>
        <w:tc>
          <w:tcPr>
            <w:tcW w:w="2263" w:type="dxa"/>
          </w:tcPr>
          <w:p w14:paraId="1CE1EB42" w14:textId="4D506B4B" w:rsidR="00421BCF" w:rsidRPr="003A014A" w:rsidRDefault="00BD0CC3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05A9DCC5" w14:textId="77777777" w:rsidTr="00454383">
        <w:tc>
          <w:tcPr>
            <w:tcW w:w="8500" w:type="dxa"/>
          </w:tcPr>
          <w:p w14:paraId="003E24EB" w14:textId="608714DB" w:rsidR="00421BCF" w:rsidRPr="003A014A" w:rsidRDefault="00421BCF" w:rsidP="00421BC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 xml:space="preserve">Техническое обслуживание, ремонт и модернизация аппаратуры РКС </w:t>
            </w:r>
          </w:p>
        </w:tc>
        <w:tc>
          <w:tcPr>
            <w:tcW w:w="2263" w:type="dxa"/>
          </w:tcPr>
          <w:p w14:paraId="6B1AFEB2" w14:textId="12838627" w:rsidR="00421BCF" w:rsidRPr="003A014A" w:rsidRDefault="00BD0CC3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5BDEE065" w14:textId="77777777" w:rsidTr="00454383">
        <w:tc>
          <w:tcPr>
            <w:tcW w:w="8500" w:type="dxa"/>
          </w:tcPr>
          <w:p w14:paraId="116EE105" w14:textId="105374F6" w:rsidR="00421BCF" w:rsidRPr="003A014A" w:rsidRDefault="00421BCF" w:rsidP="00421BC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>Техническое обслуживание, ремонт и модернизация аппаратуры БУ-2006</w:t>
            </w:r>
          </w:p>
        </w:tc>
        <w:tc>
          <w:tcPr>
            <w:tcW w:w="2263" w:type="dxa"/>
          </w:tcPr>
          <w:p w14:paraId="65BB41F9" w14:textId="5B694FFD" w:rsidR="00421BCF" w:rsidRPr="003A014A" w:rsidRDefault="00BD0CC3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3F6C1C4D" w14:textId="77777777" w:rsidTr="00454383">
        <w:tc>
          <w:tcPr>
            <w:tcW w:w="8500" w:type="dxa"/>
          </w:tcPr>
          <w:p w14:paraId="1F5E6C6F" w14:textId="31869415" w:rsidR="00421BCF" w:rsidRPr="003A014A" w:rsidRDefault="00421BCF" w:rsidP="00421BC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>Техническое обслуживание, ремонт и модернизация аппаратуры СТВКС</w:t>
            </w:r>
          </w:p>
        </w:tc>
        <w:tc>
          <w:tcPr>
            <w:tcW w:w="2263" w:type="dxa"/>
          </w:tcPr>
          <w:p w14:paraId="0472B3E5" w14:textId="79B8CBB9" w:rsidR="00421BCF" w:rsidRPr="003A014A" w:rsidRDefault="00BD0CC3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36B39E2E" w14:textId="77777777" w:rsidTr="00454383">
        <w:tc>
          <w:tcPr>
            <w:tcW w:w="8500" w:type="dxa"/>
          </w:tcPr>
          <w:p w14:paraId="72966638" w14:textId="23C82620" w:rsidR="00421BCF" w:rsidRPr="003A014A" w:rsidRDefault="00421BCF" w:rsidP="00421BC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 xml:space="preserve">Техническое обслуживание, ремонт и модернизация аппаратуры СПВКС </w:t>
            </w:r>
          </w:p>
        </w:tc>
        <w:tc>
          <w:tcPr>
            <w:tcW w:w="2263" w:type="dxa"/>
          </w:tcPr>
          <w:p w14:paraId="0EDC5B9F" w14:textId="02DC36A4" w:rsidR="00421BCF" w:rsidRPr="003A014A" w:rsidRDefault="00BD0CC3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0DB6D494" w14:textId="77777777" w:rsidTr="00454383">
        <w:tc>
          <w:tcPr>
            <w:tcW w:w="8500" w:type="dxa"/>
          </w:tcPr>
          <w:p w14:paraId="671DAE9C" w14:textId="3A05ED56" w:rsidR="00421BCF" w:rsidRPr="003A014A" w:rsidRDefault="00421BCF" w:rsidP="00421BC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 xml:space="preserve">Проверка и техническое </w:t>
            </w:r>
            <w:proofErr w:type="gramStart"/>
            <w:r w:rsidRPr="003A014A">
              <w:rPr>
                <w:rFonts w:ascii="Times New Roman" w:hAnsi="Times New Roman" w:cs="Times New Roman"/>
                <w:color w:val="000000" w:themeColor="text1"/>
              </w:rPr>
              <w:t>обслуживание  системы</w:t>
            </w:r>
            <w:proofErr w:type="gramEnd"/>
            <w:r w:rsidRPr="003A014A">
              <w:rPr>
                <w:rFonts w:ascii="Times New Roman" w:hAnsi="Times New Roman" w:cs="Times New Roman"/>
                <w:color w:val="000000" w:themeColor="text1"/>
              </w:rPr>
              <w:t xml:space="preserve"> голосового оповещения ДЦУП «SIEMENS»</w:t>
            </w:r>
          </w:p>
        </w:tc>
        <w:tc>
          <w:tcPr>
            <w:tcW w:w="2263" w:type="dxa"/>
          </w:tcPr>
          <w:p w14:paraId="78C08B8F" w14:textId="2C5CE1E9" w:rsidR="00421BCF" w:rsidRPr="003A014A" w:rsidRDefault="00BD0CC3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3A014A" w:rsidRPr="003A014A" w14:paraId="0272F14E" w14:textId="77777777" w:rsidTr="00454383">
        <w:tc>
          <w:tcPr>
            <w:tcW w:w="8500" w:type="dxa"/>
          </w:tcPr>
          <w:p w14:paraId="51AEFBB6" w14:textId="0E9FDBFC" w:rsidR="00421BCF" w:rsidRPr="003A014A" w:rsidRDefault="00421BCF" w:rsidP="00421BC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 xml:space="preserve">Техническое обслуживание, ремонт и модернизация системы дымоудаления ДЦУП </w:t>
            </w:r>
          </w:p>
        </w:tc>
        <w:tc>
          <w:tcPr>
            <w:tcW w:w="2263" w:type="dxa"/>
          </w:tcPr>
          <w:p w14:paraId="40FB442B" w14:textId="5D9C9F5D" w:rsidR="00421BCF" w:rsidRPr="003A014A" w:rsidRDefault="00BD0CC3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  <w:tr w:rsidR="00421BCF" w:rsidRPr="003A014A" w14:paraId="2F1E2BD4" w14:textId="77777777" w:rsidTr="00454383">
        <w:tc>
          <w:tcPr>
            <w:tcW w:w="8500" w:type="dxa"/>
          </w:tcPr>
          <w:p w14:paraId="3D72CF97" w14:textId="338427FA" w:rsidR="00421BCF" w:rsidRPr="003A014A" w:rsidRDefault="00421BCF" w:rsidP="00421BC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 xml:space="preserve">Проверка и техническое </w:t>
            </w:r>
            <w:proofErr w:type="gramStart"/>
            <w:r w:rsidRPr="003A014A">
              <w:rPr>
                <w:rFonts w:ascii="Times New Roman" w:hAnsi="Times New Roman" w:cs="Times New Roman"/>
                <w:color w:val="000000" w:themeColor="text1"/>
              </w:rPr>
              <w:t>обслуживание  системы</w:t>
            </w:r>
            <w:proofErr w:type="gramEnd"/>
            <w:r w:rsidRPr="003A014A">
              <w:rPr>
                <w:rFonts w:ascii="Times New Roman" w:hAnsi="Times New Roman" w:cs="Times New Roman"/>
                <w:color w:val="000000" w:themeColor="text1"/>
              </w:rPr>
              <w:t xml:space="preserve"> видеонаблюдения ДЦУП</w:t>
            </w:r>
          </w:p>
        </w:tc>
        <w:tc>
          <w:tcPr>
            <w:tcW w:w="2263" w:type="dxa"/>
          </w:tcPr>
          <w:p w14:paraId="7892B45C" w14:textId="33455D1A" w:rsidR="00421BCF" w:rsidRPr="003A014A" w:rsidRDefault="00BD0CC3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</w:tc>
      </w:tr>
    </w:tbl>
    <w:p w14:paraId="4030A7B7" w14:textId="243A58B1" w:rsidR="002445FF" w:rsidRPr="003A014A" w:rsidRDefault="002445FF">
      <w:pPr>
        <w:rPr>
          <w:color w:val="000000" w:themeColor="text1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3A014A" w:rsidRPr="003A014A" w14:paraId="3EA4942C" w14:textId="77777777" w:rsidTr="000F64A7">
        <w:tc>
          <w:tcPr>
            <w:tcW w:w="8500" w:type="dxa"/>
            <w:vAlign w:val="center"/>
          </w:tcPr>
          <w:p w14:paraId="7C8D7632" w14:textId="3A3E8FFC" w:rsidR="000F64A7" w:rsidRPr="003A014A" w:rsidRDefault="000F64A7" w:rsidP="000F64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Задания для оценки практической подготовки</w:t>
            </w:r>
          </w:p>
        </w:tc>
        <w:tc>
          <w:tcPr>
            <w:tcW w:w="2263" w:type="dxa"/>
            <w:vAlign w:val="center"/>
          </w:tcPr>
          <w:p w14:paraId="59FC49B5" w14:textId="1B7B5799" w:rsidR="000F64A7" w:rsidRPr="003A014A" w:rsidRDefault="000F64A7" w:rsidP="000F64A7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Код индикатора и трудовой функции</w:t>
            </w:r>
          </w:p>
        </w:tc>
      </w:tr>
      <w:tr w:rsidR="003A014A" w:rsidRPr="003A014A" w14:paraId="2A1B62AC" w14:textId="77777777" w:rsidTr="00977F7C">
        <w:tc>
          <w:tcPr>
            <w:tcW w:w="8500" w:type="dxa"/>
          </w:tcPr>
          <w:p w14:paraId="61D90ED6" w14:textId="7FF325AA" w:rsidR="00C62137" w:rsidRPr="003A014A" w:rsidRDefault="00C62137" w:rsidP="00C621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4"/>
                <w:szCs w:val="24"/>
              </w:rPr>
              <w:t xml:space="preserve">Планирование последовательности продолжительности выполнения работы и ее продолжительности </w:t>
            </w:r>
          </w:p>
        </w:tc>
        <w:tc>
          <w:tcPr>
            <w:tcW w:w="2263" w:type="dxa"/>
          </w:tcPr>
          <w:p w14:paraId="4845EF4A" w14:textId="69AFC375" w:rsidR="00C62137" w:rsidRDefault="00BD0CC3" w:rsidP="00C62137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  <w:r w:rsidR="007C5D7A"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.5</w:t>
            </w:r>
            <w:r w:rsidR="00C62137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C62137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/01.6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- 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  <w:p w14:paraId="3DF9B530" w14:textId="156ED9EC" w:rsidR="00154045" w:rsidRPr="00653A8D" w:rsidRDefault="00154045" w:rsidP="00154045">
            <w:pPr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</w:t>
            </w:r>
            <w:r w:rsidRPr="00653A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/01.6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K</w:t>
            </w:r>
            <w:r w:rsidRPr="00653A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Pr="00653A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.6</w:t>
            </w:r>
          </w:p>
          <w:p w14:paraId="5F1B01A8" w14:textId="054BCEB7" w:rsidR="00154045" w:rsidRPr="003A014A" w:rsidRDefault="00154045" w:rsidP="00C62137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3A014A" w:rsidRPr="003A014A" w14:paraId="7BC5AED2" w14:textId="77777777" w:rsidTr="00977F7C">
        <w:tc>
          <w:tcPr>
            <w:tcW w:w="8500" w:type="dxa"/>
          </w:tcPr>
          <w:p w14:paraId="5AC882D7" w14:textId="3D981B43" w:rsidR="00C62137" w:rsidRPr="003A014A" w:rsidRDefault="00C62137" w:rsidP="00C62137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4"/>
                <w:szCs w:val="24"/>
              </w:rPr>
              <w:t xml:space="preserve">Техническое сопровождение работ, выполняемых смежными службами </w:t>
            </w:r>
          </w:p>
        </w:tc>
        <w:tc>
          <w:tcPr>
            <w:tcW w:w="2263" w:type="dxa"/>
          </w:tcPr>
          <w:p w14:paraId="248B567D" w14:textId="77777777" w:rsidR="007C5D7A" w:rsidRDefault="007C5D7A" w:rsidP="00C62137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  <w:p w14:paraId="099851A4" w14:textId="62F322CF" w:rsidR="00C62137" w:rsidRDefault="00421BCF" w:rsidP="00C62137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/01.6 - 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  <w:p w14:paraId="595061D3" w14:textId="6C12488C" w:rsidR="00154045" w:rsidRPr="00154045" w:rsidRDefault="00154045" w:rsidP="00C62137">
            <w:pPr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</w:t>
            </w:r>
            <w:r w:rsidRPr="00653A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/01.6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K</w:t>
            </w:r>
            <w:r w:rsidRPr="00653A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Pr="00653A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.6</w:t>
            </w:r>
          </w:p>
        </w:tc>
      </w:tr>
      <w:tr w:rsidR="003A014A" w:rsidRPr="003A014A" w14:paraId="102934E4" w14:textId="77777777" w:rsidTr="00977F7C">
        <w:tc>
          <w:tcPr>
            <w:tcW w:w="8500" w:type="dxa"/>
          </w:tcPr>
          <w:p w14:paraId="69D09FF4" w14:textId="2ACD6033" w:rsidR="00C62137" w:rsidRPr="003A014A" w:rsidRDefault="00C62137" w:rsidP="00C62137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4"/>
                <w:szCs w:val="24"/>
              </w:rPr>
              <w:t xml:space="preserve">Выявление неисправностей аналогового и цифрового оборудования, устройств и сооружений железнодорожной электросвязи </w:t>
            </w:r>
          </w:p>
        </w:tc>
        <w:tc>
          <w:tcPr>
            <w:tcW w:w="2263" w:type="dxa"/>
          </w:tcPr>
          <w:p w14:paraId="0395429D" w14:textId="04D4011D" w:rsidR="00C62137" w:rsidRPr="003A014A" w:rsidRDefault="00BD0CC3" w:rsidP="00C62137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/01.6 - 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  <w:tr w:rsidR="003A014A" w:rsidRPr="003A014A" w14:paraId="54782B2C" w14:textId="77777777" w:rsidTr="00977F7C">
        <w:tc>
          <w:tcPr>
            <w:tcW w:w="8500" w:type="dxa"/>
          </w:tcPr>
          <w:p w14:paraId="17DEB69E" w14:textId="20C15543" w:rsidR="00C62137" w:rsidRPr="003A014A" w:rsidRDefault="00C62137" w:rsidP="00C62137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4"/>
                <w:szCs w:val="24"/>
              </w:rPr>
              <w:t xml:space="preserve">Контроль технического состояния деталей, аналогового цифрового оборудования и устройств железнодорожной электросвязи </w:t>
            </w:r>
          </w:p>
        </w:tc>
        <w:tc>
          <w:tcPr>
            <w:tcW w:w="2263" w:type="dxa"/>
          </w:tcPr>
          <w:p w14:paraId="0E9735F0" w14:textId="524517A8" w:rsidR="00154045" w:rsidRDefault="00BD0CC3" w:rsidP="00154045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/01.6 - 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  <w:p w14:paraId="5610902E" w14:textId="59FCE2A2" w:rsidR="00154045" w:rsidRPr="003A014A" w:rsidRDefault="00154045" w:rsidP="0015404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</w:t>
            </w:r>
            <w:r w:rsidRPr="00653A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Pr="00653A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.6</w:t>
            </w:r>
          </w:p>
        </w:tc>
      </w:tr>
      <w:tr w:rsidR="003A014A" w:rsidRPr="003A014A" w14:paraId="682392CC" w14:textId="77777777" w:rsidTr="00977F7C">
        <w:tc>
          <w:tcPr>
            <w:tcW w:w="8500" w:type="dxa"/>
          </w:tcPr>
          <w:p w14:paraId="185449EC" w14:textId="5A54016C" w:rsidR="00C62137" w:rsidRPr="003A014A" w:rsidRDefault="00C62137" w:rsidP="00C62137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4"/>
                <w:szCs w:val="24"/>
              </w:rPr>
              <w:t xml:space="preserve">Анализ технического состояния аналогового цифрового оборудования, внутреннего       электроснабжения, программных комплексов информационно-управляющих и сервисных систем, наземных устройств радиорелейной  и  спутниковой  связи,  глобальных навигационных спутниковых систем, абонентских (стационарных, возимых, носимых) устройств радиорелейной и спутниковой связи, систем видеонаблюдения, видеоконтроля, видеофиксации и </w:t>
            </w:r>
            <w:proofErr w:type="spellStart"/>
            <w:r w:rsidRPr="003A014A">
              <w:rPr>
                <w:rStyle w:val="FontStyle43"/>
                <w:b w:val="0"/>
                <w:bCs w:val="0"/>
                <w:color w:val="000000" w:themeColor="text1"/>
                <w:sz w:val="24"/>
                <w:szCs w:val="24"/>
              </w:rPr>
              <w:t>видеорегистрации</w:t>
            </w:r>
            <w:proofErr w:type="spellEnd"/>
            <w:r w:rsidRPr="003A014A">
              <w:rPr>
                <w:rStyle w:val="FontStyle43"/>
                <w:b w:val="0"/>
                <w:bCs w:val="0"/>
                <w:color w:val="000000" w:themeColor="text1"/>
                <w:sz w:val="24"/>
                <w:szCs w:val="24"/>
              </w:rPr>
              <w:t xml:space="preserve">, систем автоматической идентификации объектов железнодорожного транспорта, оборудования и устройств волоконно-оптических систем передачи и линий железнодорожной электросвязи (далее - аналоговое и цифровое оборудование, устройства и сооружения железнодорожной электросвязи) </w:t>
            </w:r>
          </w:p>
        </w:tc>
        <w:tc>
          <w:tcPr>
            <w:tcW w:w="2263" w:type="dxa"/>
          </w:tcPr>
          <w:p w14:paraId="74A48F8A" w14:textId="48D21BDA" w:rsidR="00421BCF" w:rsidRPr="003A014A" w:rsidRDefault="00BD0CC3" w:rsidP="00C62137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/01.6 - 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  <w:tr w:rsidR="003A014A" w:rsidRPr="003A014A" w14:paraId="253E34D6" w14:textId="77777777" w:rsidTr="00977F7C">
        <w:tc>
          <w:tcPr>
            <w:tcW w:w="8500" w:type="dxa"/>
          </w:tcPr>
          <w:p w14:paraId="37C38B14" w14:textId="5779ACF1" w:rsidR="00C62137" w:rsidRPr="003A014A" w:rsidRDefault="00C62137" w:rsidP="00C62137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4"/>
                <w:szCs w:val="24"/>
              </w:rPr>
              <w:t xml:space="preserve">Проведение дефектовки аналогового и цифрового оборудования, устройств и сооружений железнодорожной электросвязи </w:t>
            </w:r>
          </w:p>
        </w:tc>
        <w:tc>
          <w:tcPr>
            <w:tcW w:w="2263" w:type="dxa"/>
          </w:tcPr>
          <w:p w14:paraId="63BB587A" w14:textId="2FF4C522" w:rsidR="00C62137" w:rsidRPr="003A014A" w:rsidRDefault="00BD0CC3" w:rsidP="00C62137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  <w:r w:rsidR="00C62137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/01.6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  <w:tr w:rsidR="003A014A" w:rsidRPr="003A014A" w14:paraId="26BE4E96" w14:textId="77777777" w:rsidTr="00977F7C">
        <w:tc>
          <w:tcPr>
            <w:tcW w:w="8500" w:type="dxa"/>
          </w:tcPr>
          <w:p w14:paraId="5E7DBA86" w14:textId="65283932" w:rsidR="00C62137" w:rsidRPr="003A014A" w:rsidRDefault="00C62137" w:rsidP="00C62137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 xml:space="preserve">Контроль хода и качества выполнения работ по техническому обслуживанию аналогового и цифрового оборудования, устройств и сооружений железнодорожной электросвязи, соблюдения технологии выполнения работ </w:t>
            </w:r>
          </w:p>
        </w:tc>
        <w:tc>
          <w:tcPr>
            <w:tcW w:w="2263" w:type="dxa"/>
          </w:tcPr>
          <w:p w14:paraId="75173F7C" w14:textId="0CE7E6AE" w:rsidR="00C62137" w:rsidRDefault="00BD0CC3" w:rsidP="00C62137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  <w:r w:rsidR="00C62137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/01.6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  <w:p w14:paraId="18699D25" w14:textId="6B5932EE" w:rsidR="00154045" w:rsidRPr="003A014A" w:rsidRDefault="00154045" w:rsidP="0015404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</w:t>
            </w:r>
            <w:r w:rsidRPr="00653A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Pr="00653A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.6</w:t>
            </w:r>
          </w:p>
        </w:tc>
      </w:tr>
      <w:tr w:rsidR="003A014A" w:rsidRPr="003A014A" w14:paraId="14F98531" w14:textId="77777777" w:rsidTr="00977F7C">
        <w:tc>
          <w:tcPr>
            <w:tcW w:w="8500" w:type="dxa"/>
          </w:tcPr>
          <w:p w14:paraId="65737D45" w14:textId="4DEC3C44" w:rsidR="00C62137" w:rsidRPr="003A014A" w:rsidRDefault="00C62137" w:rsidP="00C621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4"/>
                <w:szCs w:val="24"/>
              </w:rPr>
              <w:t xml:space="preserve">Ведение технической документации в объеме, необходимом для исполнения должностных обязанностей </w:t>
            </w:r>
          </w:p>
        </w:tc>
        <w:tc>
          <w:tcPr>
            <w:tcW w:w="2263" w:type="dxa"/>
          </w:tcPr>
          <w:p w14:paraId="1A99AFC9" w14:textId="21D9FBE6" w:rsidR="00C62137" w:rsidRPr="003A014A" w:rsidRDefault="00BD0CC3" w:rsidP="00C62137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  <w:r w:rsidR="00C62137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C62137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/01.6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  <w:tr w:rsidR="003A014A" w:rsidRPr="003A014A" w14:paraId="7EF71F54" w14:textId="77777777" w:rsidTr="002C7695">
        <w:tc>
          <w:tcPr>
            <w:tcW w:w="8500" w:type="dxa"/>
            <w:tcBorders>
              <w:bottom w:val="single" w:sz="4" w:space="0" w:color="auto"/>
            </w:tcBorders>
          </w:tcPr>
          <w:p w14:paraId="72F70ACA" w14:textId="42E22BCC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014A">
              <w:rPr>
                <w:rStyle w:val="FontStyle21"/>
                <w:color w:val="000000" w:themeColor="text1"/>
              </w:rPr>
              <w:t xml:space="preserve">Устранение выявленных неисправностей аналогового и цифрового оборудования, устройств и сооружений железнодорожной электросвязи методом замены или регулировки </w:t>
            </w: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14:paraId="3CC8FE5E" w14:textId="58C830DC" w:rsidR="007C5D7A" w:rsidRDefault="00BD0CC3" w:rsidP="00C62137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</w:p>
          <w:p w14:paraId="0A65D05C" w14:textId="021362FC" w:rsidR="00C62137" w:rsidRPr="003A014A" w:rsidRDefault="00C62137" w:rsidP="00C62137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/01.6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  <w:tr w:rsidR="003A014A" w:rsidRPr="003A014A" w14:paraId="78921709" w14:textId="77777777" w:rsidTr="002C7695">
        <w:tc>
          <w:tcPr>
            <w:tcW w:w="8500" w:type="dxa"/>
            <w:tcBorders>
              <w:bottom w:val="single" w:sz="4" w:space="0" w:color="auto"/>
            </w:tcBorders>
          </w:tcPr>
          <w:p w14:paraId="07AA2BC5" w14:textId="7093968C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014A">
              <w:rPr>
                <w:rStyle w:val="FontStyle21"/>
                <w:color w:val="000000" w:themeColor="text1"/>
              </w:rPr>
              <w:t xml:space="preserve">Демонтаж неисправного устройства железнодорожной электросвязи </w:t>
            </w: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14:paraId="265DD3C6" w14:textId="3FDDD0AC" w:rsidR="00C62137" w:rsidRPr="003A014A" w:rsidRDefault="00BD0CC3" w:rsidP="00C62137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  <w:r w:rsidR="00C62137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C62137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/01.6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  <w:tr w:rsidR="003A014A" w:rsidRPr="003A014A" w14:paraId="3F7290AF" w14:textId="77777777" w:rsidTr="002C7695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21F6" w14:textId="77571461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014A">
              <w:rPr>
                <w:rStyle w:val="FontStyle21"/>
                <w:color w:val="000000" w:themeColor="text1"/>
              </w:rPr>
              <w:t>Установка отремонтированного</w:t>
            </w:r>
            <w:r w:rsidRPr="003A014A">
              <w:rPr>
                <w:color w:val="000000" w:themeColor="text1"/>
              </w:rPr>
              <w:t xml:space="preserve"> </w:t>
            </w:r>
            <w:r w:rsidRPr="003A014A">
              <w:rPr>
                <w:rStyle w:val="FontStyle21"/>
                <w:color w:val="000000" w:themeColor="text1"/>
              </w:rPr>
              <w:t xml:space="preserve">или нового устройства железнодорожной электросвязи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C119" w14:textId="6B633B0F" w:rsidR="00C62137" w:rsidRPr="003A014A" w:rsidRDefault="00BD0CC3" w:rsidP="00C62137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  <w:r w:rsidR="00C62137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C62137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/01.6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  <w:tr w:rsidR="003A014A" w:rsidRPr="003A014A" w14:paraId="02A5FC62" w14:textId="77777777" w:rsidTr="002C7695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6EB9" w14:textId="123BDA55" w:rsidR="00421BCF" w:rsidRPr="003A014A" w:rsidRDefault="00421BCF" w:rsidP="00421BCF">
            <w:pPr>
              <w:rPr>
                <w:rStyle w:val="FontStyle21"/>
                <w:color w:val="000000" w:themeColor="text1"/>
              </w:rPr>
            </w:pPr>
            <w:r w:rsidRPr="003A014A">
              <w:rPr>
                <w:rStyle w:val="FontStyle21"/>
                <w:color w:val="000000" w:themeColor="text1"/>
              </w:rPr>
              <w:t xml:space="preserve">Механическая регулировка аналогового и цифрового оборудования, устройств и сооружений железнодорожной электросвязи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7A5C" w14:textId="40921535" w:rsidR="00421BCF" w:rsidRPr="003A014A" w:rsidRDefault="00BD0CC3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/01.6- 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  <w:tr w:rsidR="003A014A" w:rsidRPr="003A014A" w14:paraId="47244E65" w14:textId="77777777" w:rsidTr="002C7695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8428" w14:textId="40B29D68" w:rsidR="00421BCF" w:rsidRPr="003A014A" w:rsidRDefault="00421BCF" w:rsidP="00421BCF">
            <w:pPr>
              <w:rPr>
                <w:rStyle w:val="FontStyle21"/>
                <w:color w:val="000000" w:themeColor="text1"/>
              </w:rPr>
            </w:pPr>
            <w:r w:rsidRPr="003A014A">
              <w:rPr>
                <w:rStyle w:val="FontStyle21"/>
                <w:color w:val="000000" w:themeColor="text1"/>
              </w:rPr>
              <w:t xml:space="preserve">Электрическая регулировка аналогового и цифрового оборудования, устройств и сооружений железнодорожной электросвязи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B765" w14:textId="0A759809" w:rsidR="00421BCF" w:rsidRPr="003A014A" w:rsidRDefault="00BD0CC3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/01.6- 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  <w:tr w:rsidR="003A014A" w:rsidRPr="003A014A" w14:paraId="33EF899F" w14:textId="77777777" w:rsidTr="002C7695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BF3A" w14:textId="7DACE969" w:rsidR="00421BCF" w:rsidRPr="003A014A" w:rsidRDefault="00421BCF" w:rsidP="00421BCF">
            <w:pPr>
              <w:rPr>
                <w:rStyle w:val="FontStyle21"/>
                <w:color w:val="000000" w:themeColor="text1"/>
              </w:rPr>
            </w:pPr>
            <w:r w:rsidRPr="003A014A">
              <w:rPr>
                <w:rStyle w:val="FontStyle21"/>
                <w:color w:val="000000" w:themeColor="text1"/>
              </w:rPr>
              <w:t xml:space="preserve">Демонтаж   неисправных   элементов    аналогового    и цифрового оборудования, устройств и сооружений железнодорожной электросвязи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E226" w14:textId="190885C3" w:rsidR="00421BCF" w:rsidRPr="003A014A" w:rsidRDefault="00BD0CC3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/01.6- 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  <w:tr w:rsidR="003A014A" w:rsidRPr="003A014A" w14:paraId="2F388B98" w14:textId="77777777" w:rsidTr="002C7695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4967" w14:textId="422BD07D" w:rsidR="00421BCF" w:rsidRPr="003A014A" w:rsidRDefault="00421BCF" w:rsidP="00421BCF">
            <w:pPr>
              <w:rPr>
                <w:rStyle w:val="FontStyle21"/>
                <w:color w:val="000000" w:themeColor="text1"/>
              </w:rPr>
            </w:pPr>
            <w:r w:rsidRPr="003A014A">
              <w:rPr>
                <w:rStyle w:val="FontStyle21"/>
                <w:color w:val="000000" w:themeColor="text1"/>
              </w:rPr>
              <w:t xml:space="preserve">Установка новых элементов аналогового и цифрового оборудования, устройств и сооружений железнодорожной электросвязи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BBC0" w14:textId="44DDB611" w:rsidR="00421BCF" w:rsidRPr="003A014A" w:rsidRDefault="00BD0CC3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/01.6- 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  <w:tr w:rsidR="003A014A" w:rsidRPr="003A014A" w14:paraId="69689ED0" w14:textId="77777777" w:rsidTr="002C7695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D238" w14:textId="16E9DD9F" w:rsidR="00421BCF" w:rsidRPr="003A014A" w:rsidRDefault="00421BCF" w:rsidP="00421BCF">
            <w:pPr>
              <w:rPr>
                <w:rStyle w:val="FontStyle21"/>
                <w:color w:val="000000" w:themeColor="text1"/>
              </w:rPr>
            </w:pPr>
            <w:r w:rsidRPr="003A014A">
              <w:rPr>
                <w:rStyle w:val="FontStyle21"/>
                <w:color w:val="000000" w:themeColor="text1"/>
              </w:rPr>
              <w:t xml:space="preserve">Проверка отремонтированного оборудования на специализированных стендах на соответствие установленным параметрам </w:t>
            </w:r>
            <w:r w:rsidRPr="003A014A">
              <w:rPr>
                <w:color w:val="000000" w:themeColor="text1"/>
              </w:rPr>
              <w:t>/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668B" w14:textId="0CC33E10" w:rsidR="00421BCF" w:rsidRPr="003A014A" w:rsidRDefault="00BD0CC3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/01.6- 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  <w:tr w:rsidR="00421BCF" w:rsidRPr="003A014A" w14:paraId="061DDFFF" w14:textId="77777777" w:rsidTr="002C7695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365" w14:textId="5D4899A7" w:rsidR="00421BCF" w:rsidRPr="003A014A" w:rsidRDefault="00421BCF" w:rsidP="00421BCF">
            <w:pPr>
              <w:rPr>
                <w:rStyle w:val="FontStyle21"/>
                <w:color w:val="000000" w:themeColor="text1"/>
              </w:rPr>
            </w:pPr>
            <w:r w:rsidRPr="003A014A">
              <w:rPr>
                <w:rStyle w:val="FontStyle21"/>
                <w:color w:val="000000" w:themeColor="text1"/>
              </w:rPr>
              <w:t xml:space="preserve">Оформление журналов проверки оборудования и устройств железнодорожной электросвязи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E960" w14:textId="521AAAB5" w:rsidR="00421BCF" w:rsidRPr="003A014A" w:rsidRDefault="00BD0CC3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D0CC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ПК-1.3, ПК-2.1, ПК-2.2, ПК-2.3, ПК-2.4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/01.6- 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</w:tbl>
    <w:p w14:paraId="6DD9A888" w14:textId="77777777" w:rsidR="0004114A" w:rsidRPr="003A014A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</w:pPr>
    </w:p>
    <w:p w14:paraId="14861D59" w14:textId="77777777" w:rsidR="009E1016" w:rsidRPr="003A014A" w:rsidRDefault="009E1016" w:rsidP="00736FEE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8209EB8" w14:textId="77777777" w:rsidR="00EB53E1" w:rsidRPr="003A014A" w:rsidRDefault="00B24C1F" w:rsidP="00736FEE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A01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3. </w:t>
      </w:r>
      <w:r w:rsidR="00D435AD" w:rsidRPr="003A014A">
        <w:rPr>
          <w:rFonts w:ascii="Times New Roman" w:hAnsi="Times New Roman"/>
          <w:b/>
          <w:color w:val="000000" w:themeColor="text1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3A014A" w:rsidRDefault="00D435AD" w:rsidP="00736FEE">
      <w:pPr>
        <w:spacing w:after="0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20F55DA6" w14:textId="77777777" w:rsidR="002329D0" w:rsidRPr="003A014A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A014A">
        <w:rPr>
          <w:rFonts w:ascii="Times New Roman" w:hAnsi="Times New Roman"/>
          <w:b/>
          <w:color w:val="000000" w:themeColor="text1"/>
          <w:sz w:val="24"/>
          <w:szCs w:val="24"/>
        </w:rPr>
        <w:t>Критерии формирования оценок по зачету с оценкой</w:t>
      </w:r>
    </w:p>
    <w:p w14:paraId="0016621B" w14:textId="77777777" w:rsidR="002329D0" w:rsidRPr="003A014A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A014A">
        <w:rPr>
          <w:rFonts w:ascii="Times New Roman" w:hAnsi="Times New Roman"/>
          <w:b/>
          <w:color w:val="000000" w:themeColor="text1"/>
          <w:sz w:val="24"/>
          <w:szCs w:val="24"/>
        </w:rPr>
        <w:t>«</w:t>
      </w:r>
      <w:r w:rsidRPr="003A01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Отлично/з</w:t>
      </w:r>
      <w:r w:rsidRPr="003A01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ачтено» – </w:t>
      </w:r>
      <w:r w:rsidRPr="003A014A">
        <w:rPr>
          <w:rFonts w:ascii="Times New Roman" w:hAnsi="Times New Roman"/>
          <w:color w:val="000000" w:themeColor="text1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77777777" w:rsidR="002329D0" w:rsidRPr="003A014A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A014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3A01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Хорошо/зачтено</w:t>
      </w:r>
      <w:r w:rsidRPr="003A014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3A014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</w:t>
      </w:r>
      <w:r w:rsidRPr="003A014A">
        <w:rPr>
          <w:rFonts w:ascii="Times New Roman" w:hAnsi="Times New Roman"/>
          <w:color w:val="000000" w:themeColor="text1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3A014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незначительные ошибки и неточности. </w:t>
      </w:r>
    </w:p>
    <w:p w14:paraId="20A26C25" w14:textId="77777777" w:rsidR="002329D0" w:rsidRPr="003A014A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A014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«Удовлетворительно/</w:t>
      </w:r>
      <w:r w:rsidRPr="003A01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зачтено</w:t>
      </w:r>
      <w:r w:rsidRPr="003A014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3A014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 допустил существенные ошибки</w:t>
      </w:r>
      <w:r w:rsidRPr="003A014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3A014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21A704B4" w14:textId="21A141F2" w:rsidR="002C0F74" w:rsidRPr="003A014A" w:rsidRDefault="002329D0" w:rsidP="00736FE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01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«Неудовлетворительно/не зачтено» </w:t>
      </w:r>
      <w:r w:rsidRPr="003A014A">
        <w:rPr>
          <w:rFonts w:ascii="Times New Roman" w:hAnsi="Times New Roman"/>
          <w:color w:val="000000" w:themeColor="text1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sectPr w:rsidR="002C0F74" w:rsidRPr="003A014A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8587F" w14:textId="77777777" w:rsidR="00364E38" w:rsidRDefault="00364E38" w:rsidP="00EE3C25">
      <w:pPr>
        <w:spacing w:after="0" w:line="240" w:lineRule="auto"/>
      </w:pPr>
      <w:r>
        <w:separator/>
      </w:r>
    </w:p>
  </w:endnote>
  <w:endnote w:type="continuationSeparator" w:id="0">
    <w:p w14:paraId="5C81A743" w14:textId="77777777" w:rsidR="00364E38" w:rsidRDefault="00364E38" w:rsidP="00EE3C25">
      <w:pPr>
        <w:spacing w:after="0" w:line="240" w:lineRule="auto"/>
      </w:pPr>
      <w:r>
        <w:continuationSeparator/>
      </w:r>
    </w:p>
  </w:endnote>
  <w:endnote w:type="continuationNotice" w:id="1">
    <w:p w14:paraId="4F449BFD" w14:textId="77777777" w:rsidR="00364E38" w:rsidRDefault="00364E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95D45" w14:textId="77777777" w:rsidR="00364E38" w:rsidRDefault="00364E38" w:rsidP="00EE3C25">
      <w:pPr>
        <w:spacing w:after="0" w:line="240" w:lineRule="auto"/>
      </w:pPr>
      <w:r>
        <w:separator/>
      </w:r>
    </w:p>
  </w:footnote>
  <w:footnote w:type="continuationSeparator" w:id="0">
    <w:p w14:paraId="759D8729" w14:textId="77777777" w:rsidR="00364E38" w:rsidRDefault="00364E38" w:rsidP="00EE3C25">
      <w:pPr>
        <w:spacing w:after="0" w:line="240" w:lineRule="auto"/>
      </w:pPr>
      <w:r>
        <w:continuationSeparator/>
      </w:r>
    </w:p>
  </w:footnote>
  <w:footnote w:type="continuationNotice" w:id="1">
    <w:p w14:paraId="2472FC90" w14:textId="77777777" w:rsidR="00364E38" w:rsidRDefault="00364E3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6418DA"/>
    <w:multiLevelType w:val="hybridMultilevel"/>
    <w:tmpl w:val="53B6D860"/>
    <w:lvl w:ilvl="0" w:tplc="96B40B3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552E"/>
    <w:rsid w:val="00025648"/>
    <w:rsid w:val="00026163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7CFB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0F64A7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54045"/>
    <w:rsid w:val="00161F49"/>
    <w:rsid w:val="0016249B"/>
    <w:rsid w:val="001672A0"/>
    <w:rsid w:val="001674B1"/>
    <w:rsid w:val="00167A1F"/>
    <w:rsid w:val="0017307B"/>
    <w:rsid w:val="00180A7F"/>
    <w:rsid w:val="001816F2"/>
    <w:rsid w:val="00183DAF"/>
    <w:rsid w:val="00187113"/>
    <w:rsid w:val="00193002"/>
    <w:rsid w:val="001974ED"/>
    <w:rsid w:val="00197AF7"/>
    <w:rsid w:val="001A24BB"/>
    <w:rsid w:val="001A4A40"/>
    <w:rsid w:val="001A5AA5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78E6"/>
    <w:rsid w:val="002103AC"/>
    <w:rsid w:val="00211B45"/>
    <w:rsid w:val="00214F66"/>
    <w:rsid w:val="00215434"/>
    <w:rsid w:val="00216EF0"/>
    <w:rsid w:val="00224284"/>
    <w:rsid w:val="002252A1"/>
    <w:rsid w:val="00227B61"/>
    <w:rsid w:val="00232383"/>
    <w:rsid w:val="002329D0"/>
    <w:rsid w:val="00236205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8661E"/>
    <w:rsid w:val="00291472"/>
    <w:rsid w:val="0029193A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3049BF"/>
    <w:rsid w:val="00306FC3"/>
    <w:rsid w:val="00307025"/>
    <w:rsid w:val="003265C2"/>
    <w:rsid w:val="00327B78"/>
    <w:rsid w:val="00333CDA"/>
    <w:rsid w:val="0034217B"/>
    <w:rsid w:val="0035020D"/>
    <w:rsid w:val="00361D7F"/>
    <w:rsid w:val="00363002"/>
    <w:rsid w:val="00364718"/>
    <w:rsid w:val="00364E3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014A"/>
    <w:rsid w:val="003A417D"/>
    <w:rsid w:val="003A5ED2"/>
    <w:rsid w:val="003B00CE"/>
    <w:rsid w:val="003B110B"/>
    <w:rsid w:val="003C0C27"/>
    <w:rsid w:val="003C0EF7"/>
    <w:rsid w:val="003E43C1"/>
    <w:rsid w:val="003E6971"/>
    <w:rsid w:val="003E6CA7"/>
    <w:rsid w:val="003F04C5"/>
    <w:rsid w:val="003F2851"/>
    <w:rsid w:val="003F79CB"/>
    <w:rsid w:val="003F7D8A"/>
    <w:rsid w:val="00400BCD"/>
    <w:rsid w:val="00401BC6"/>
    <w:rsid w:val="00411921"/>
    <w:rsid w:val="00415A3E"/>
    <w:rsid w:val="00421BCF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4383"/>
    <w:rsid w:val="0045692D"/>
    <w:rsid w:val="004577F0"/>
    <w:rsid w:val="00457A1C"/>
    <w:rsid w:val="00473BDF"/>
    <w:rsid w:val="0047463C"/>
    <w:rsid w:val="0047599B"/>
    <w:rsid w:val="00475F8C"/>
    <w:rsid w:val="004765F4"/>
    <w:rsid w:val="004800C2"/>
    <w:rsid w:val="00481535"/>
    <w:rsid w:val="00482BEC"/>
    <w:rsid w:val="00487108"/>
    <w:rsid w:val="00491C50"/>
    <w:rsid w:val="004B007E"/>
    <w:rsid w:val="004C026B"/>
    <w:rsid w:val="004C5664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56FA4"/>
    <w:rsid w:val="00560597"/>
    <w:rsid w:val="00566887"/>
    <w:rsid w:val="00567DFC"/>
    <w:rsid w:val="00570239"/>
    <w:rsid w:val="00573A7F"/>
    <w:rsid w:val="00580FBA"/>
    <w:rsid w:val="00586DAE"/>
    <w:rsid w:val="00595E13"/>
    <w:rsid w:val="005970E4"/>
    <w:rsid w:val="005A5624"/>
    <w:rsid w:val="005A5D95"/>
    <w:rsid w:val="005B2CE6"/>
    <w:rsid w:val="005B2E48"/>
    <w:rsid w:val="005C143D"/>
    <w:rsid w:val="005D7661"/>
    <w:rsid w:val="005E0601"/>
    <w:rsid w:val="005E6CF1"/>
    <w:rsid w:val="005F17C8"/>
    <w:rsid w:val="005F2A8E"/>
    <w:rsid w:val="005F58CA"/>
    <w:rsid w:val="00600DF5"/>
    <w:rsid w:val="0060281C"/>
    <w:rsid w:val="00605416"/>
    <w:rsid w:val="0060627F"/>
    <w:rsid w:val="006136A6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946C7"/>
    <w:rsid w:val="0069718F"/>
    <w:rsid w:val="006A1498"/>
    <w:rsid w:val="006A41B1"/>
    <w:rsid w:val="006B10C2"/>
    <w:rsid w:val="006B1336"/>
    <w:rsid w:val="006B2D36"/>
    <w:rsid w:val="006B4197"/>
    <w:rsid w:val="006B7AAC"/>
    <w:rsid w:val="006C4865"/>
    <w:rsid w:val="006D31B0"/>
    <w:rsid w:val="006E7601"/>
    <w:rsid w:val="006F60A2"/>
    <w:rsid w:val="006F71E6"/>
    <w:rsid w:val="00701629"/>
    <w:rsid w:val="00707196"/>
    <w:rsid w:val="00707255"/>
    <w:rsid w:val="0070770D"/>
    <w:rsid w:val="00707A71"/>
    <w:rsid w:val="00715F1D"/>
    <w:rsid w:val="00717AE0"/>
    <w:rsid w:val="007340D3"/>
    <w:rsid w:val="00734914"/>
    <w:rsid w:val="00736FEE"/>
    <w:rsid w:val="007419C7"/>
    <w:rsid w:val="00742D94"/>
    <w:rsid w:val="00753D55"/>
    <w:rsid w:val="00760BD1"/>
    <w:rsid w:val="00775E60"/>
    <w:rsid w:val="0078148A"/>
    <w:rsid w:val="00781780"/>
    <w:rsid w:val="0078286E"/>
    <w:rsid w:val="00796F16"/>
    <w:rsid w:val="007A3102"/>
    <w:rsid w:val="007A5DF7"/>
    <w:rsid w:val="007A6D57"/>
    <w:rsid w:val="007A78EC"/>
    <w:rsid w:val="007B3908"/>
    <w:rsid w:val="007B6D87"/>
    <w:rsid w:val="007C0CB2"/>
    <w:rsid w:val="007C50F6"/>
    <w:rsid w:val="007C5D7A"/>
    <w:rsid w:val="007D006C"/>
    <w:rsid w:val="007D68E0"/>
    <w:rsid w:val="007E1A27"/>
    <w:rsid w:val="007F5768"/>
    <w:rsid w:val="007F7B6B"/>
    <w:rsid w:val="0080343E"/>
    <w:rsid w:val="00810890"/>
    <w:rsid w:val="0081717D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807A2"/>
    <w:rsid w:val="00896FD5"/>
    <w:rsid w:val="00897CA4"/>
    <w:rsid w:val="008A0342"/>
    <w:rsid w:val="008B26FD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22FC8"/>
    <w:rsid w:val="00930E88"/>
    <w:rsid w:val="009446ED"/>
    <w:rsid w:val="00944DE2"/>
    <w:rsid w:val="00945170"/>
    <w:rsid w:val="00950F7A"/>
    <w:rsid w:val="0095184D"/>
    <w:rsid w:val="00954872"/>
    <w:rsid w:val="00955498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86687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2E34"/>
    <w:rsid w:val="00A30F9C"/>
    <w:rsid w:val="00A3570A"/>
    <w:rsid w:val="00A43EC5"/>
    <w:rsid w:val="00A441EE"/>
    <w:rsid w:val="00A504A2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C2C84"/>
    <w:rsid w:val="00AD0125"/>
    <w:rsid w:val="00AD2171"/>
    <w:rsid w:val="00AD217D"/>
    <w:rsid w:val="00AD25AC"/>
    <w:rsid w:val="00AD59DB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4C1F"/>
    <w:rsid w:val="00B31111"/>
    <w:rsid w:val="00B415C5"/>
    <w:rsid w:val="00B44727"/>
    <w:rsid w:val="00B6514E"/>
    <w:rsid w:val="00B65183"/>
    <w:rsid w:val="00B669D5"/>
    <w:rsid w:val="00B67F1E"/>
    <w:rsid w:val="00B70C89"/>
    <w:rsid w:val="00B718A4"/>
    <w:rsid w:val="00B735E8"/>
    <w:rsid w:val="00B76696"/>
    <w:rsid w:val="00B80942"/>
    <w:rsid w:val="00B86EF6"/>
    <w:rsid w:val="00B910B1"/>
    <w:rsid w:val="00B91957"/>
    <w:rsid w:val="00B91B3A"/>
    <w:rsid w:val="00BA124B"/>
    <w:rsid w:val="00BC0C33"/>
    <w:rsid w:val="00BC3400"/>
    <w:rsid w:val="00BC39C2"/>
    <w:rsid w:val="00BD0CC3"/>
    <w:rsid w:val="00BE6A8D"/>
    <w:rsid w:val="00BE767D"/>
    <w:rsid w:val="00BE7E60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1A8F"/>
    <w:rsid w:val="00C6148E"/>
    <w:rsid w:val="00C62137"/>
    <w:rsid w:val="00C62C16"/>
    <w:rsid w:val="00C6693B"/>
    <w:rsid w:val="00C7490E"/>
    <w:rsid w:val="00C851CE"/>
    <w:rsid w:val="00C86329"/>
    <w:rsid w:val="00C86E60"/>
    <w:rsid w:val="00C87332"/>
    <w:rsid w:val="00C877D7"/>
    <w:rsid w:val="00C94482"/>
    <w:rsid w:val="00C96D18"/>
    <w:rsid w:val="00CA2875"/>
    <w:rsid w:val="00CA5DA6"/>
    <w:rsid w:val="00CC64E3"/>
    <w:rsid w:val="00CC698F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69A8"/>
    <w:rsid w:val="00D27EB0"/>
    <w:rsid w:val="00D435AD"/>
    <w:rsid w:val="00D50344"/>
    <w:rsid w:val="00D54F2E"/>
    <w:rsid w:val="00D61D30"/>
    <w:rsid w:val="00D72336"/>
    <w:rsid w:val="00D72CF3"/>
    <w:rsid w:val="00D739D8"/>
    <w:rsid w:val="00D90422"/>
    <w:rsid w:val="00D933E7"/>
    <w:rsid w:val="00D93A0F"/>
    <w:rsid w:val="00D949B0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F384E"/>
    <w:rsid w:val="00E0042D"/>
    <w:rsid w:val="00E01E18"/>
    <w:rsid w:val="00E02C26"/>
    <w:rsid w:val="00E05632"/>
    <w:rsid w:val="00E05AEE"/>
    <w:rsid w:val="00E12E0B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57E14"/>
    <w:rsid w:val="00E60976"/>
    <w:rsid w:val="00E655A9"/>
    <w:rsid w:val="00E67117"/>
    <w:rsid w:val="00E70785"/>
    <w:rsid w:val="00E75D70"/>
    <w:rsid w:val="00E8024E"/>
    <w:rsid w:val="00E802D4"/>
    <w:rsid w:val="00E85F4C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15BFA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9195D"/>
    <w:rsid w:val="00FA17D5"/>
    <w:rsid w:val="00FB3F02"/>
    <w:rsid w:val="00FB6084"/>
    <w:rsid w:val="00FD0F65"/>
    <w:rsid w:val="00FD1F22"/>
    <w:rsid w:val="00FE2DC8"/>
    <w:rsid w:val="00FE2E93"/>
    <w:rsid w:val="00FE5693"/>
    <w:rsid w:val="00FF08B0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  <w:style w:type="character" w:customStyle="1" w:styleId="FontStyle105">
    <w:name w:val="Font Style105"/>
    <w:basedOn w:val="a0"/>
    <w:uiPriority w:val="99"/>
    <w:rsid w:val="00570239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7">
    <w:name w:val="Font Style47"/>
    <w:basedOn w:val="a0"/>
    <w:uiPriority w:val="99"/>
    <w:rsid w:val="00B718A4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4">
    <w:name w:val="Style24"/>
    <w:basedOn w:val="a"/>
    <w:uiPriority w:val="99"/>
    <w:rsid w:val="001674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1674B1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2">
    <w:name w:val="Font Style42"/>
    <w:basedOn w:val="a0"/>
    <w:uiPriority w:val="99"/>
    <w:rsid w:val="0078286E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327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327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01552E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4">
    <w:name w:val="Font Style44"/>
    <w:basedOn w:val="a0"/>
    <w:uiPriority w:val="99"/>
    <w:rsid w:val="00C6148E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15">
    <w:name w:val="Style15"/>
    <w:basedOn w:val="a"/>
    <w:uiPriority w:val="99"/>
    <w:rsid w:val="00C621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43">
    <w:name w:val="Font Style43"/>
    <w:basedOn w:val="a0"/>
    <w:uiPriority w:val="99"/>
    <w:rsid w:val="00C62137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C62137"/>
    <w:rPr>
      <w:rFonts w:ascii="Sylfaen" w:hAnsi="Sylfaen" w:cs="Sylfaen"/>
      <w:b/>
      <w:bCs/>
      <w:color w:val="000000"/>
      <w:sz w:val="16"/>
      <w:szCs w:val="16"/>
    </w:rPr>
  </w:style>
  <w:style w:type="character" w:customStyle="1" w:styleId="FontStyle21">
    <w:name w:val="Font Style21"/>
    <w:basedOn w:val="a0"/>
    <w:uiPriority w:val="99"/>
    <w:rsid w:val="00C62137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8" ma:contentTypeDescription="Создание документа." ma:contentTypeScope="" ma:versionID="e86d1eed1a0dd56086de8496ff2816e9">
  <xsd:schema xmlns:xsd="http://www.w3.org/2001/XMLSchema" xmlns:xs="http://www.w3.org/2001/XMLSchema" xmlns:p="http://schemas.microsoft.com/office/2006/metadata/properties" xmlns:ns2="d9da178e-6d5d-4bcf-89a6-bfb4f1ae98d3" xmlns:ns3="3d131e7a-39bd-4f83-b5f1-f2e7cf378877" targetNamespace="http://schemas.microsoft.com/office/2006/metadata/properties" ma:root="true" ma:fieldsID="7872079f7bc0e753e73597032a5322ed" ns2:_="" ns3:_="">
    <xsd:import namespace="d9da178e-6d5d-4bcf-89a6-bfb4f1ae98d3"/>
    <xsd:import namespace="3d131e7a-39bd-4f83-b5f1-f2e7cf378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e7a-39bd-4f83-b5f1-f2e7cf3788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C9E893-6026-42B9-BD12-2A91AB35BA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3CB80F-211B-4322-8166-9B0E37644A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CC480C-C5DC-40F0-9790-686AEA5ADF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CD888F-7D29-465B-A032-06EFF0429E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3d131e7a-39bd-4f83-b5f1-f2e7cf378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2820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2021-04-22T06:49:00Z</cp:lastPrinted>
  <dcterms:created xsi:type="dcterms:W3CDTF">2024-11-05T11:52:00Z</dcterms:created>
  <dcterms:modified xsi:type="dcterms:W3CDTF">2026-09-08T12:19:00Z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